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328A" w14:textId="431E4CD5" w:rsidR="00186800" w:rsidRDefault="00027E43">
      <w:r>
        <w:rPr>
          <w:noProof/>
          <w:lang w:val="en-US"/>
        </w:rPr>
        <w:drawing>
          <wp:anchor distT="0" distB="0" distL="114300" distR="114300" simplePos="0" relativeHeight="251638272" behindDoc="0" locked="0" layoutInCell="1" allowOverlap="1" wp14:anchorId="180689EC" wp14:editId="039581E2">
            <wp:simplePos x="0" y="0"/>
            <wp:positionH relativeFrom="column">
              <wp:posOffset>786130</wp:posOffset>
            </wp:positionH>
            <wp:positionV relativeFrom="paragraph">
              <wp:posOffset>-789305</wp:posOffset>
            </wp:positionV>
            <wp:extent cx="5572125" cy="1610995"/>
            <wp:effectExtent l="0" t="0" r="0" b="0"/>
            <wp:wrapThrough wrapText="bothSides">
              <wp:wrapPolygon edited="0">
                <wp:start x="8172" y="1022"/>
                <wp:lineTo x="5809" y="3406"/>
                <wp:lineTo x="4332" y="5449"/>
                <wp:lineTo x="4037" y="13963"/>
                <wp:lineTo x="4923" y="18050"/>
                <wp:lineTo x="6794" y="20434"/>
                <wp:lineTo x="6892" y="21115"/>
                <wp:lineTo x="7385" y="21115"/>
                <wp:lineTo x="7582" y="20434"/>
                <wp:lineTo x="8763" y="18390"/>
                <wp:lineTo x="8763" y="18050"/>
                <wp:lineTo x="20185" y="16347"/>
                <wp:lineTo x="20578" y="14985"/>
                <wp:lineTo x="19988" y="12601"/>
                <wp:lineTo x="20677" y="11579"/>
                <wp:lineTo x="19102" y="7492"/>
                <wp:lineTo x="10634" y="7152"/>
                <wp:lineTo x="10831" y="5790"/>
                <wp:lineTo x="10338" y="3406"/>
                <wp:lineTo x="9255" y="1022"/>
                <wp:lineTo x="8172" y="1022"/>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logo_DEFzonder.pdf"/>
                    <pic:cNvPicPr/>
                  </pic:nvPicPr>
                  <pic:blipFill rotWithShape="1">
                    <a:blip r:embed="rId11">
                      <a:extLst>
                        <a:ext uri="{28A0092B-C50C-407E-A947-70E740481C1C}">
                          <a14:useLocalDpi xmlns:a14="http://schemas.microsoft.com/office/drawing/2010/main" val="0"/>
                        </a:ext>
                      </a:extLst>
                    </a:blip>
                    <a:srcRect t="31320" r="14568" b="33715"/>
                    <a:stretch/>
                  </pic:blipFill>
                  <pic:spPr bwMode="auto">
                    <a:xfrm>
                      <a:off x="0" y="0"/>
                      <a:ext cx="5572125" cy="16109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D395BA" w14:textId="77777777" w:rsidR="00186800" w:rsidRDefault="00186800"/>
    <w:p w14:paraId="1423BFE3" w14:textId="77777777" w:rsidR="00186800" w:rsidRDefault="00186800"/>
    <w:p w14:paraId="3A852D99" w14:textId="77777777" w:rsidR="00186800" w:rsidRDefault="00186800"/>
    <w:p w14:paraId="22332106" w14:textId="77777777" w:rsidR="00186800" w:rsidRDefault="00186800"/>
    <w:p w14:paraId="1E869FE0" w14:textId="77777777" w:rsidR="00186800" w:rsidRDefault="00186800"/>
    <w:p w14:paraId="2DB00CCC" w14:textId="77777777" w:rsidR="00186800" w:rsidRDefault="00186800"/>
    <w:p w14:paraId="55E7BF55" w14:textId="788C8D86" w:rsidR="00186800" w:rsidRDefault="00186800"/>
    <w:p w14:paraId="36A3F5D3" w14:textId="77777777" w:rsidR="00186800" w:rsidRDefault="00186800"/>
    <w:p w14:paraId="4B1A603D" w14:textId="77777777" w:rsidR="00186800" w:rsidRDefault="00186800"/>
    <w:p w14:paraId="4DEAF407" w14:textId="77777777" w:rsidR="00186800" w:rsidRDefault="00E00FF7">
      <w:r>
        <w:rPr>
          <w:noProof/>
          <w:lang w:val="en-US"/>
        </w:rPr>
        <mc:AlternateContent>
          <mc:Choice Requires="wps">
            <w:drawing>
              <wp:anchor distT="0" distB="0" distL="114300" distR="114300" simplePos="0" relativeHeight="251633152" behindDoc="1" locked="1" layoutInCell="1" allowOverlap="1" wp14:anchorId="37497262" wp14:editId="0D8847C8">
                <wp:simplePos x="0" y="0"/>
                <wp:positionH relativeFrom="column">
                  <wp:posOffset>-900430</wp:posOffset>
                </wp:positionH>
                <wp:positionV relativeFrom="paragraph">
                  <wp:posOffset>-518795</wp:posOffset>
                </wp:positionV>
                <wp:extent cx="7656830" cy="7361555"/>
                <wp:effectExtent l="0" t="0" r="0" b="4445"/>
                <wp:wrapNone/>
                <wp:docPr id="2" name="Tekstvak 2"/>
                <wp:cNvGraphicFramePr/>
                <a:graphic xmlns:a="http://schemas.openxmlformats.org/drawingml/2006/main">
                  <a:graphicData uri="http://schemas.microsoft.com/office/word/2010/wordprocessingShape">
                    <wps:wsp>
                      <wps:cNvSpPr txBox="1"/>
                      <wps:spPr>
                        <a:xfrm>
                          <a:off x="0" y="0"/>
                          <a:ext cx="7656830" cy="7361555"/>
                        </a:xfrm>
                        <a:prstGeom prst="rect">
                          <a:avLst/>
                        </a:prstGeom>
                        <a:solidFill>
                          <a:srgbClr val="F7B20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BC752" w14:textId="77777777" w:rsidR="00B64E57" w:rsidRDefault="00B64E57" w:rsidP="00E0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7262" id="_x0000_t202" coordsize="21600,21600" o:spt="202" path="m,l,21600r21600,l21600,xe">
                <v:stroke joinstyle="miter"/>
                <v:path gradientshapeok="t" o:connecttype="rect"/>
              </v:shapetype>
              <v:shape id="Tekstvak 2" o:spid="_x0000_s1026" type="#_x0000_t202" style="position:absolute;margin-left:-70.9pt;margin-top:-40.85pt;width:602.9pt;height:579.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" fillcolor="#f7b20a" stroked="f">
                <v:textbox>
                  <w:txbxContent>
                    <w:p w14:paraId="053BC752" w14:textId="77777777" w:rsidR="00B64E57" w:rsidRDefault="00B64E57" w:rsidP="00E00FF7"/>
                  </w:txbxContent>
                </v:textbox>
                <w10:anchorlock/>
              </v:shape>
            </w:pict>
          </mc:Fallback>
        </mc:AlternateContent>
      </w:r>
    </w:p>
    <w:p w14:paraId="49A091A6" w14:textId="77777777" w:rsidR="00186800" w:rsidRDefault="00186800"/>
    <w:p w14:paraId="300076BB" w14:textId="77777777" w:rsidR="00931233" w:rsidRDefault="00931233"/>
    <w:p w14:paraId="1CD7AD37" w14:textId="0219E6CA" w:rsidR="00931233" w:rsidRDefault="00FD3D68" w:rsidP="00931233">
      <w:r>
        <w:rPr>
          <w:noProof/>
          <w:lang w:val="en-US"/>
        </w:rPr>
        <mc:AlternateContent>
          <mc:Choice Requires="wps">
            <w:drawing>
              <wp:anchor distT="0" distB="0" distL="114300" distR="114300" simplePos="0" relativeHeight="251631104" behindDoc="0" locked="0" layoutInCell="1" allowOverlap="1" wp14:anchorId="7C776E83" wp14:editId="6388EE6C">
                <wp:simplePos x="0" y="0"/>
                <wp:positionH relativeFrom="margin">
                  <wp:posOffset>-250825</wp:posOffset>
                </wp:positionH>
                <wp:positionV relativeFrom="page">
                  <wp:posOffset>4867910</wp:posOffset>
                </wp:positionV>
                <wp:extent cx="6289675" cy="14859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6289675"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A94207" w14:textId="48B56896"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p>
                          <w:p w14:paraId="5856F92F" w14:textId="77777777" w:rsidR="00B64E57" w:rsidRPr="001C20C4" w:rsidRDefault="00B64E57">
                            <w:pPr>
                              <w:rPr>
                                <w:rFonts w:ascii="Gill Sans MT" w:hAnsi="Gill Sans MT"/>
                                <w:b/>
                                <w:color w:val="92117E"/>
                                <w:sz w:val="52"/>
                                <w:szCs w:val="52"/>
                              </w:rPr>
                            </w:pPr>
                          </w:p>
                          <w:p w14:paraId="1BA25678" w14:textId="1D53FBA9" w:rsidR="00B64E57" w:rsidRPr="004E6285" w:rsidRDefault="00FD3D68">
                            <w:pPr>
                              <w:rPr>
                                <w:rFonts w:ascii="Gill Sans MT" w:hAnsi="Gill Sans MT"/>
                                <w:b/>
                                <w:color w:val="92117E"/>
                                <w:sz w:val="48"/>
                                <w:szCs w:val="48"/>
                              </w:rPr>
                            </w:pPr>
                            <w:r>
                              <w:rPr>
                                <w:rFonts w:ascii="Gill Sans MT" w:hAnsi="Gill Sans MT"/>
                                <w:b/>
                                <w:color w:val="92117E"/>
                                <w:sz w:val="48"/>
                                <w:szCs w:val="48"/>
                              </w:rPr>
                              <w:t>Wonen gericht op zelfstandigheid 18-/18+</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76E83" id="Tekstvak 5" o:spid="_x0000_s1027" type="#_x0000_t202" style="position:absolute;margin-left:-19.75pt;margin-top:383.3pt;width:495.25pt;height:117pt;z-index:251631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" filled="f" stroked="f">
                <v:textbox>
                  <w:txbxContent>
                    <w:p w14:paraId="60A94207" w14:textId="48B56896"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p>
                    <w:p w14:paraId="5856F92F" w14:textId="77777777" w:rsidR="00B64E57" w:rsidRPr="001C20C4" w:rsidRDefault="00B64E57">
                      <w:pPr>
                        <w:rPr>
                          <w:rFonts w:ascii="Gill Sans MT" w:hAnsi="Gill Sans MT"/>
                          <w:b/>
                          <w:color w:val="92117E"/>
                          <w:sz w:val="52"/>
                          <w:szCs w:val="52"/>
                        </w:rPr>
                      </w:pPr>
                    </w:p>
                    <w:p w14:paraId="1BA25678" w14:textId="1D53FBA9" w:rsidR="00B64E57" w:rsidRPr="004E6285" w:rsidRDefault="00FD3D68">
                      <w:pPr>
                        <w:rPr>
                          <w:rFonts w:ascii="Gill Sans MT" w:hAnsi="Gill Sans MT"/>
                          <w:b/>
                          <w:color w:val="92117E"/>
                          <w:sz w:val="48"/>
                          <w:szCs w:val="48"/>
                        </w:rPr>
                      </w:pPr>
                      <w:r>
                        <w:rPr>
                          <w:rFonts w:ascii="Gill Sans MT" w:hAnsi="Gill Sans MT"/>
                          <w:b/>
                          <w:color w:val="92117E"/>
                          <w:sz w:val="48"/>
                          <w:szCs w:val="48"/>
                        </w:rPr>
                        <w:t>Wonen gericht op zelfstandigheid 18-/18+</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v:textbox>
                <w10:wrap type="square" anchorx="margin" anchory="page"/>
              </v:shape>
            </w:pict>
          </mc:Fallback>
        </mc:AlternateContent>
      </w:r>
      <w:r w:rsidR="004B6733">
        <w:rPr>
          <w:noProof/>
          <w:lang w:val="en-US"/>
        </w:rPr>
        <mc:AlternateContent>
          <mc:Choice Requires="wps">
            <w:drawing>
              <wp:anchor distT="0" distB="0" distL="114300" distR="114300" simplePos="0" relativeHeight="251632128" behindDoc="0" locked="0" layoutInCell="1" allowOverlap="1" wp14:anchorId="38439F01" wp14:editId="372E5314">
                <wp:simplePos x="0" y="0"/>
                <wp:positionH relativeFrom="column">
                  <wp:posOffset>4532630</wp:posOffset>
                </wp:positionH>
                <wp:positionV relativeFrom="page">
                  <wp:posOffset>9249410</wp:posOffset>
                </wp:positionV>
                <wp:extent cx="2111375" cy="29972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111375" cy="299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653D23" w14:textId="4EEFF764" w:rsidR="00B64E57" w:rsidRPr="008D1AA9" w:rsidRDefault="00013147">
                            <w:pPr>
                              <w:rPr>
                                <w:rFonts w:ascii="Gill Sans MT" w:hAnsi="Gill Sans MT"/>
                                <w:sz w:val="26"/>
                                <w:szCs w:val="26"/>
                              </w:rPr>
                            </w:pPr>
                            <w:r>
                              <w:rPr>
                                <w:rFonts w:ascii="Gill Sans MT" w:hAnsi="Gill Sans MT"/>
                                <w:sz w:val="26"/>
                                <w:szCs w:val="26"/>
                              </w:rPr>
                              <w:t>25-08-2025</w:t>
                            </w:r>
                            <w:r w:rsidR="00B64E57" w:rsidRPr="008D1AA9">
                              <w:rPr>
                                <w:rFonts w:ascii="Gill Sans MT" w:hAnsi="Gill Sans MT"/>
                                <w:sz w:val="26"/>
                                <w:szCs w:val="26"/>
                              </w:rPr>
                              <w:tab/>
                            </w:r>
                            <w:r w:rsidR="00B64E57" w:rsidRPr="008D1AA9">
                              <w:rPr>
                                <w:rFonts w:ascii="Gill Sans MT" w:hAnsi="Gill Sans MT"/>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9F01" id="Tekstvak 7" o:spid="_x0000_s1028" type="#_x0000_t202" style="position:absolute;margin-left:356.9pt;margin-top:728.3pt;width:166.25pt;height:2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" filled="f" stroked="f">
                <v:textbox>
                  <w:txbxContent>
                    <w:p w14:paraId="16653D23" w14:textId="4EEFF764" w:rsidR="00B64E57" w:rsidRPr="008D1AA9" w:rsidRDefault="00013147">
                      <w:pPr>
                        <w:rPr>
                          <w:rFonts w:ascii="Gill Sans MT" w:hAnsi="Gill Sans MT"/>
                          <w:sz w:val="26"/>
                          <w:szCs w:val="26"/>
                        </w:rPr>
                      </w:pPr>
                      <w:r>
                        <w:rPr>
                          <w:rFonts w:ascii="Gill Sans MT" w:hAnsi="Gill Sans MT"/>
                          <w:sz w:val="26"/>
                          <w:szCs w:val="26"/>
                        </w:rPr>
                        <w:t>25-08-2025</w:t>
                      </w:r>
                      <w:r w:rsidR="00B64E57" w:rsidRPr="008D1AA9">
                        <w:rPr>
                          <w:rFonts w:ascii="Gill Sans MT" w:hAnsi="Gill Sans MT"/>
                          <w:sz w:val="26"/>
                          <w:szCs w:val="26"/>
                        </w:rPr>
                        <w:tab/>
                      </w:r>
                      <w:r w:rsidR="00B64E57" w:rsidRPr="008D1AA9">
                        <w:rPr>
                          <w:rFonts w:ascii="Gill Sans MT" w:hAnsi="Gill Sans MT"/>
                          <w:sz w:val="26"/>
                          <w:szCs w:val="26"/>
                        </w:rPr>
                        <w:tab/>
                      </w:r>
                    </w:p>
                  </w:txbxContent>
                </v:textbox>
                <w10:wrap type="square" anchory="page"/>
              </v:shape>
            </w:pict>
          </mc:Fallback>
        </mc:AlternateContent>
      </w:r>
      <w:r w:rsidR="00A97397">
        <w:rPr>
          <w:noProof/>
          <w:lang w:val="en-US"/>
        </w:rPr>
        <mc:AlternateContent>
          <mc:Choice Requires="wps">
            <w:drawing>
              <wp:anchor distT="0" distB="0" distL="114300" distR="114300" simplePos="0" relativeHeight="251637248" behindDoc="0" locked="0" layoutInCell="1" allowOverlap="1" wp14:anchorId="1365E050" wp14:editId="41D525BE">
                <wp:simplePos x="0" y="0"/>
                <wp:positionH relativeFrom="column">
                  <wp:posOffset>4621530</wp:posOffset>
                </wp:positionH>
                <wp:positionV relativeFrom="paragraph">
                  <wp:posOffset>7087870</wp:posOffset>
                </wp:positionV>
                <wp:extent cx="2057400" cy="395605"/>
                <wp:effectExtent l="0" t="0" r="0" b="10795"/>
                <wp:wrapNone/>
                <wp:docPr id="6" name="Tekstvak 6"/>
                <wp:cNvGraphicFramePr/>
                <a:graphic xmlns:a="http://schemas.openxmlformats.org/drawingml/2006/main">
                  <a:graphicData uri="http://schemas.microsoft.com/office/word/2010/wordprocessingShape">
                    <wps:wsp>
                      <wps:cNvSpPr txBox="1"/>
                      <wps:spPr>
                        <a:xfrm>
                          <a:off x="0" y="0"/>
                          <a:ext cx="2057400" cy="39560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A4007" w14:textId="77777777" w:rsidR="00B64E57" w:rsidRDefault="00B64E57" w:rsidP="00940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E050" id="Tekstvak 6" o:spid="_x0000_s1029" type="#_x0000_t202" style="position:absolute;margin-left:363.9pt;margin-top:558.1pt;width:162pt;height:31.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" fillcolor="#92117e" stroked="f">
                <v:textbox>
                  <w:txbxContent>
                    <w:p w14:paraId="732A4007" w14:textId="77777777" w:rsidR="00B64E57" w:rsidRDefault="00B64E57" w:rsidP="00940BDA"/>
                  </w:txbxContent>
                </v:textbox>
              </v:shape>
            </w:pict>
          </mc:Fallback>
        </mc:AlternateContent>
      </w:r>
      <w:r w:rsidR="00931233">
        <w:br w:type="page"/>
      </w:r>
    </w:p>
    <w:p w14:paraId="191CE32F" w14:textId="77777777" w:rsidR="00931233" w:rsidRDefault="00931233">
      <w:pPr>
        <w:sectPr w:rsidR="00931233" w:rsidSect="00702D4A">
          <w:headerReference w:type="default" r:id="rId12"/>
          <w:footerReference w:type="even" r:id="rId13"/>
          <w:footerReference w:type="default" r:id="rId14"/>
          <w:headerReference w:type="first" r:id="rId15"/>
          <w:footerReference w:type="first" r:id="rId16"/>
          <w:pgSz w:w="11900" w:h="16840"/>
          <w:pgMar w:top="1418" w:right="1418" w:bottom="1418" w:left="1418" w:header="709" w:footer="709" w:gutter="0"/>
          <w:cols w:space="708"/>
          <w:titlePg/>
          <w:docGrid w:linePitch="360"/>
        </w:sectPr>
      </w:pPr>
    </w:p>
    <w:tbl>
      <w:tblPr>
        <w:tblStyle w:val="TableGrid"/>
        <w:tblW w:w="935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2010"/>
        <w:gridCol w:w="7341"/>
      </w:tblGrid>
      <w:tr w:rsidR="00FD3D68" w:rsidRPr="00FD3D68" w14:paraId="1C6C9F68" w14:textId="77777777" w:rsidTr="00FD3D68">
        <w:tc>
          <w:tcPr>
            <w:tcW w:w="2010" w:type="dxa"/>
            <w:tcBorders>
              <w:top w:val="single" w:sz="4" w:space="0" w:color="92117E"/>
              <w:left w:val="single" w:sz="4" w:space="0" w:color="92117E"/>
              <w:bottom w:val="single" w:sz="4" w:space="0" w:color="92117E"/>
              <w:right w:val="single" w:sz="4" w:space="0" w:color="FFFFFF" w:themeColor="background1"/>
            </w:tcBorders>
            <w:shd w:val="clear" w:color="auto" w:fill="92117E"/>
          </w:tcPr>
          <w:p w14:paraId="47B7BC88" w14:textId="77777777" w:rsidR="00FD3D68" w:rsidRPr="00FD3D68" w:rsidRDefault="00FD3D68" w:rsidP="00FD3D68">
            <w:pPr>
              <w:spacing w:line="280" w:lineRule="exact"/>
              <w:rPr>
                <w:rFonts w:ascii="Gill Sans MT" w:hAnsi="Gill Sans MT"/>
                <w:b/>
                <w:bCs/>
                <w:color w:val="FFFFFF" w:themeColor="background1"/>
              </w:rPr>
            </w:pPr>
            <w:bookmarkStart w:id="0" w:name="_Toc400001225"/>
            <w:r w:rsidRPr="00FD3D68">
              <w:rPr>
                <w:rFonts w:ascii="Gill Sans MT" w:hAnsi="Gill Sans MT"/>
                <w:b/>
                <w:bCs/>
                <w:color w:val="FFFFFF" w:themeColor="background1"/>
              </w:rPr>
              <w:lastRenderedPageBreak/>
              <w:t>Product</w:t>
            </w:r>
          </w:p>
        </w:tc>
        <w:tc>
          <w:tcPr>
            <w:tcW w:w="7341" w:type="dxa"/>
            <w:tcBorders>
              <w:top w:val="single" w:sz="4" w:space="0" w:color="92117E"/>
              <w:left w:val="single" w:sz="4" w:space="0" w:color="FFFFFF" w:themeColor="background1"/>
              <w:bottom w:val="single" w:sz="4" w:space="0" w:color="92117E"/>
              <w:right w:val="single" w:sz="4" w:space="0" w:color="92117E"/>
            </w:tcBorders>
            <w:shd w:val="clear" w:color="auto" w:fill="92117E"/>
          </w:tcPr>
          <w:p w14:paraId="6EC87CE7" w14:textId="6EBAF35A" w:rsidR="00FD3D68" w:rsidRPr="00FD3D68" w:rsidRDefault="00FD3D68" w:rsidP="00FD3D68">
            <w:pPr>
              <w:spacing w:line="280" w:lineRule="exact"/>
              <w:rPr>
                <w:rFonts w:ascii="Gill Sans MT" w:hAnsi="Gill Sans MT"/>
                <w:b/>
                <w:bCs/>
                <w:color w:val="FFFFFF" w:themeColor="background1"/>
              </w:rPr>
            </w:pPr>
            <w:r w:rsidRPr="00FD3D68">
              <w:rPr>
                <w:rFonts w:ascii="Gill Sans MT" w:hAnsi="Gill Sans MT"/>
                <w:b/>
                <w:bCs/>
                <w:color w:val="FFFFFF" w:themeColor="background1"/>
              </w:rPr>
              <w:t>Wonen gericht op zelfstandigheid 18-</w:t>
            </w:r>
            <w:r>
              <w:rPr>
                <w:rFonts w:ascii="Gill Sans MT" w:hAnsi="Gill Sans MT"/>
                <w:b/>
                <w:bCs/>
                <w:color w:val="FFFFFF" w:themeColor="background1"/>
              </w:rPr>
              <w:t>/</w:t>
            </w:r>
            <w:r w:rsidRPr="00FD3D68">
              <w:rPr>
                <w:rFonts w:ascii="Gill Sans MT" w:hAnsi="Gill Sans MT"/>
                <w:b/>
                <w:bCs/>
                <w:color w:val="FFFFFF" w:themeColor="background1"/>
              </w:rPr>
              <w:t>18+</w:t>
            </w:r>
          </w:p>
        </w:tc>
      </w:tr>
      <w:tr w:rsidR="00FD3D68" w:rsidRPr="00FD3D68" w14:paraId="4CE0B7E4" w14:textId="77777777" w:rsidTr="00FD3D68">
        <w:tc>
          <w:tcPr>
            <w:tcW w:w="2010" w:type="dxa"/>
            <w:tcBorders>
              <w:top w:val="single" w:sz="4" w:space="0" w:color="92117E"/>
            </w:tcBorders>
          </w:tcPr>
          <w:p w14:paraId="0E2C2B6E" w14:textId="77777777" w:rsidR="00FD3D68" w:rsidRPr="00FD3D68" w:rsidRDefault="00FD3D68" w:rsidP="00FD3D68">
            <w:pPr>
              <w:spacing w:line="280" w:lineRule="exact"/>
              <w:rPr>
                <w:rFonts w:ascii="Gill Sans MT" w:hAnsi="Gill Sans MT"/>
                <w:b/>
                <w:bCs/>
              </w:rPr>
            </w:pPr>
            <w:r w:rsidRPr="00FD3D68">
              <w:rPr>
                <w:rFonts w:ascii="Gill Sans MT" w:hAnsi="Gill Sans MT"/>
                <w:b/>
                <w:bCs/>
              </w:rPr>
              <w:t>Cliënt</w:t>
            </w:r>
          </w:p>
        </w:tc>
        <w:tc>
          <w:tcPr>
            <w:tcW w:w="7341" w:type="dxa"/>
            <w:tcBorders>
              <w:top w:val="single" w:sz="4" w:space="0" w:color="92117E"/>
            </w:tcBorders>
          </w:tcPr>
          <w:p w14:paraId="4F8ADBD9" w14:textId="701E0499" w:rsidR="00FD3D68" w:rsidRPr="00FD3D68" w:rsidRDefault="00FD3D68" w:rsidP="00FD3D68">
            <w:pPr>
              <w:spacing w:line="280" w:lineRule="exact"/>
              <w:rPr>
                <w:rFonts w:ascii="Gill Sans MT" w:eastAsiaTheme="minorEastAsia" w:hAnsi="Gill Sans MT"/>
                <w:i/>
                <w:iCs/>
              </w:rPr>
            </w:pPr>
            <w:r w:rsidRPr="00FD3D68">
              <w:rPr>
                <w:rFonts w:ascii="Gill Sans MT" w:eastAsiaTheme="minorEastAsia" w:hAnsi="Gill Sans MT"/>
                <w:i/>
                <w:iCs/>
              </w:rPr>
              <w:t>“Ik ben nog niet klaar om zelfstandig te wonen. Ik wil vaardigheden leren om zelfredzaam te worden en zo zelfstandig te leven</w:t>
            </w:r>
            <w:r>
              <w:rPr>
                <w:rFonts w:ascii="Gill Sans MT" w:eastAsiaTheme="minorEastAsia" w:hAnsi="Gill Sans MT"/>
                <w:i/>
                <w:iCs/>
              </w:rPr>
              <w:t>.</w:t>
            </w:r>
            <w:r w:rsidRPr="00FD3D68">
              <w:rPr>
                <w:rFonts w:ascii="Gill Sans MT" w:eastAsiaTheme="minorEastAsia" w:hAnsi="Gill Sans MT"/>
                <w:i/>
                <w:iCs/>
              </w:rPr>
              <w:t xml:space="preserve">” </w:t>
            </w:r>
          </w:p>
          <w:p w14:paraId="15055D3E" w14:textId="77777777" w:rsidR="00FD3D68" w:rsidRPr="00FD3D68" w:rsidRDefault="00FD3D68" w:rsidP="00FD3D68">
            <w:pPr>
              <w:spacing w:line="280" w:lineRule="exact"/>
              <w:rPr>
                <w:rFonts w:ascii="Gill Sans MT" w:eastAsiaTheme="minorEastAsia" w:hAnsi="Gill Sans MT"/>
              </w:rPr>
            </w:pPr>
          </w:p>
          <w:p w14:paraId="09D6D816" w14:textId="71647236"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Dit product richt zich op cliënten die veelal in de leeftijdscategorie tussen de 17 en 27 jaar zitten</w:t>
            </w:r>
            <w:r w:rsidRPr="00FD3D68">
              <w:rPr>
                <w:rStyle w:val="FootnoteReference"/>
                <w:rFonts w:ascii="Gill Sans MT" w:eastAsiaTheme="minorEastAsia" w:hAnsi="Gill Sans MT"/>
              </w:rPr>
              <w:footnoteReference w:id="1"/>
            </w:r>
            <w:r w:rsidRPr="00FD3D68">
              <w:rPr>
                <w:rFonts w:ascii="Gill Sans MT" w:eastAsiaTheme="minorEastAsia" w:hAnsi="Gill Sans MT"/>
              </w:rPr>
              <w:t xml:space="preserve">. </w:t>
            </w:r>
            <w:r w:rsidR="00CA190F">
              <w:rPr>
                <w:rFonts w:ascii="Gill Sans MT" w:eastAsiaTheme="minorEastAsia" w:hAnsi="Gill Sans MT"/>
              </w:rPr>
              <w:t xml:space="preserve">Het doel van dit product is onder andere om een soepele overgang van Jeugdwet naar </w:t>
            </w:r>
            <w:proofErr w:type="spellStart"/>
            <w:r w:rsidR="00CA190F">
              <w:rPr>
                <w:rFonts w:ascii="Gill Sans MT" w:eastAsiaTheme="minorEastAsia" w:hAnsi="Gill Sans MT"/>
              </w:rPr>
              <w:t>Wmo</w:t>
            </w:r>
            <w:proofErr w:type="spellEnd"/>
            <w:r w:rsidR="00CA190F">
              <w:rPr>
                <w:rFonts w:ascii="Gill Sans MT" w:eastAsiaTheme="minorEastAsia" w:hAnsi="Gill Sans MT"/>
              </w:rPr>
              <w:t xml:space="preserve"> te bewerkstelligen. Instroom vanuit </w:t>
            </w:r>
            <w:proofErr w:type="spellStart"/>
            <w:r w:rsidR="00CA190F">
              <w:rPr>
                <w:rFonts w:ascii="Gill Sans MT" w:eastAsiaTheme="minorEastAsia" w:hAnsi="Gill Sans MT"/>
              </w:rPr>
              <w:t>Wmo</w:t>
            </w:r>
            <w:proofErr w:type="spellEnd"/>
            <w:r w:rsidR="00CA190F">
              <w:rPr>
                <w:rFonts w:ascii="Gill Sans MT" w:eastAsiaTheme="minorEastAsia" w:hAnsi="Gill Sans MT"/>
              </w:rPr>
              <w:t xml:space="preserve"> is mogelijk. </w:t>
            </w:r>
            <w:r w:rsidRPr="00FD3D68">
              <w:rPr>
                <w:rFonts w:ascii="Gill Sans MT" w:eastAsiaTheme="minorEastAsia" w:hAnsi="Gill Sans MT"/>
              </w:rPr>
              <w:t xml:space="preserve">De </w:t>
            </w:r>
            <w:r w:rsidR="004543EC">
              <w:rPr>
                <w:rFonts w:ascii="Gill Sans MT" w:eastAsiaTheme="minorEastAsia" w:hAnsi="Gill Sans MT"/>
              </w:rPr>
              <w:t>cliënt</w:t>
            </w:r>
            <w:r w:rsidRPr="00FD3D68">
              <w:rPr>
                <w:rFonts w:ascii="Gill Sans MT" w:eastAsiaTheme="minorEastAsia" w:hAnsi="Gill Sans MT"/>
              </w:rPr>
              <w:t xml:space="preserve"> dient vaardigheden te ontwikkelen passend bij de hersenontwikkeling die doorgaans plaatsvindt op de leeftijd van 17 tot 27 jaar. Tijdens deze periode van adolescentie maken jongeren op verschillende domeinen belangrijke ontwikkelingen door in de overgang naar volwassenheid. Voor kwetsbare jongeren zal deze belangrijke transitie naar volwassenheid mogelijk minder aan leeftijd maar meer aan ontwikkeling en problematiek gekoppeld zijn.</w:t>
            </w:r>
          </w:p>
          <w:p w14:paraId="122C7F30" w14:textId="77777777" w:rsidR="00FD3D68" w:rsidRPr="00FD3D68" w:rsidRDefault="00FD3D68" w:rsidP="00FD3D68">
            <w:pPr>
              <w:spacing w:line="280" w:lineRule="exact"/>
              <w:rPr>
                <w:rFonts w:ascii="Gill Sans MT" w:eastAsiaTheme="minorEastAsia" w:hAnsi="Gill Sans MT"/>
              </w:rPr>
            </w:pPr>
          </w:p>
          <w:p w14:paraId="50181AF2" w14:textId="6CF02A7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Bij deze cliënt kan sprake zijn van psychiatrische problematiek en</w:t>
            </w:r>
            <w:r>
              <w:rPr>
                <w:rFonts w:ascii="Gill Sans MT" w:eastAsiaTheme="minorEastAsia" w:hAnsi="Gill Sans MT"/>
              </w:rPr>
              <w:t>/</w:t>
            </w:r>
            <w:r w:rsidRPr="00FD3D68">
              <w:rPr>
                <w:rFonts w:ascii="Gill Sans MT" w:eastAsiaTheme="minorEastAsia" w:hAnsi="Gill Sans MT"/>
              </w:rPr>
              <w:t xml:space="preserve">of psychosociale problematiek die van invloed is </w:t>
            </w:r>
            <w:r w:rsidR="00CA190F">
              <w:rPr>
                <w:rFonts w:ascii="Gill Sans MT" w:eastAsiaTheme="minorEastAsia" w:hAnsi="Gill Sans MT"/>
              </w:rPr>
              <w:t xml:space="preserve">op </w:t>
            </w:r>
            <w:r w:rsidRPr="00FD3D68">
              <w:rPr>
                <w:rFonts w:ascii="Gill Sans MT" w:eastAsiaTheme="minorEastAsia" w:hAnsi="Gill Sans MT"/>
              </w:rPr>
              <w:t>het zelfstandig functioneren in het dagelijks leven. Ook kan er sprake zijn van een verslaving of een licht verstandelijke beperking.</w:t>
            </w:r>
          </w:p>
          <w:p w14:paraId="47CE8CD5" w14:textId="7F5313E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 xml:space="preserve">De cliënt heeft ondersteuning nodig op het gebied van het verkrijgen van meer regie en zelfstandigheid. Dit kan een cliënt zijn die meer- of minderjarig is en komt uit een opgroeisituatie die onvoldoende (meer) aansluit bij de behoefte. De huidige opgroeisituatie kan de </w:t>
            </w:r>
            <w:r w:rsidR="004543EC">
              <w:rPr>
                <w:rFonts w:ascii="Gill Sans MT" w:eastAsiaTheme="minorEastAsia" w:hAnsi="Gill Sans MT"/>
              </w:rPr>
              <w:t>cliënt</w:t>
            </w:r>
            <w:r w:rsidRPr="00FD3D68">
              <w:rPr>
                <w:rFonts w:ascii="Gill Sans MT" w:eastAsiaTheme="minorEastAsia" w:hAnsi="Gill Sans MT"/>
              </w:rPr>
              <w:t xml:space="preserve"> hier onvoldoende in begeleiden.</w:t>
            </w:r>
          </w:p>
          <w:p w14:paraId="59FD95D4" w14:textId="7777777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De cliënt is klaar om de volgende stap te zetten richting volwassenheid, maar kan nog niet de stap maken naar zelfstandig wonen. De cliënt werkt toe naar het zo zelfstandig mogelijk deel kunnen nemen aan de maatschappij en het vergroten van vaardigheden die daarbij nodig zijn.</w:t>
            </w:r>
          </w:p>
          <w:p w14:paraId="7069C6AC" w14:textId="77777777" w:rsidR="00FD3D68" w:rsidRPr="00FD3D68" w:rsidRDefault="00FD3D68" w:rsidP="00FD3D68">
            <w:pPr>
              <w:spacing w:line="280" w:lineRule="exact"/>
              <w:rPr>
                <w:rFonts w:ascii="Gill Sans MT" w:eastAsiaTheme="minorEastAsia" w:hAnsi="Gill Sans MT"/>
              </w:rPr>
            </w:pPr>
          </w:p>
          <w:p w14:paraId="24F79A77" w14:textId="7777777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Het gaat hierbij om:</w:t>
            </w:r>
          </w:p>
          <w:p w14:paraId="49ED82F3" w14:textId="00EEAEAF" w:rsidR="00FD3D68" w:rsidRPr="00FD3D68" w:rsidRDefault="00FD3D68" w:rsidP="00891AEA">
            <w:pPr>
              <w:pStyle w:val="ListParagraph"/>
              <w:numPr>
                <w:ilvl w:val="0"/>
                <w:numId w:val="3"/>
              </w:numPr>
              <w:spacing w:line="280" w:lineRule="exact"/>
              <w:rPr>
                <w:rFonts w:ascii="Gill Sans MT" w:hAnsi="Gill Sans MT"/>
              </w:rPr>
            </w:pPr>
            <w:r>
              <w:rPr>
                <w:rFonts w:ascii="Gill Sans MT" w:hAnsi="Gill Sans MT"/>
              </w:rPr>
              <w:t>P</w:t>
            </w:r>
            <w:r w:rsidRPr="00FD3D68">
              <w:rPr>
                <w:rFonts w:ascii="Gill Sans MT" w:hAnsi="Gill Sans MT"/>
              </w:rPr>
              <w:t xml:space="preserve">raktische vaardigheden, zoals wassen, schoonmaken, koken, budgetteren. </w:t>
            </w:r>
          </w:p>
          <w:p w14:paraId="37C57533" w14:textId="549A0C58" w:rsidR="00FD3D68" w:rsidRPr="00FD3D68" w:rsidRDefault="00FD3D68" w:rsidP="00891AEA">
            <w:pPr>
              <w:pStyle w:val="ListParagraph"/>
              <w:numPr>
                <w:ilvl w:val="0"/>
                <w:numId w:val="3"/>
              </w:numPr>
              <w:spacing w:line="280" w:lineRule="exact"/>
              <w:rPr>
                <w:rFonts w:ascii="Gill Sans MT" w:hAnsi="Gill Sans MT"/>
              </w:rPr>
            </w:pPr>
            <w:r>
              <w:rPr>
                <w:rFonts w:ascii="Gill Sans MT" w:hAnsi="Gill Sans MT"/>
              </w:rPr>
              <w:t>V</w:t>
            </w:r>
            <w:r w:rsidRPr="00FD3D68">
              <w:rPr>
                <w:rFonts w:ascii="Gill Sans MT" w:hAnsi="Gill Sans MT"/>
              </w:rPr>
              <w:t xml:space="preserve">aardigheden die horen bij het volwassen worden, zoals onderwijs en/of werk volgen, vrije tijd zinvol invullen, sociale contacten onderhouden, omgaan met instanties en zorgdragen voor gezondheid, persoonlijke verzorging en een gezond dag- en nacht </w:t>
            </w:r>
            <w:r w:rsidR="00CA190F">
              <w:rPr>
                <w:rFonts w:ascii="Gill Sans MT" w:hAnsi="Gill Sans MT"/>
              </w:rPr>
              <w:t>r</w:t>
            </w:r>
            <w:r w:rsidRPr="00FD3D68">
              <w:rPr>
                <w:rFonts w:ascii="Gill Sans MT" w:hAnsi="Gill Sans MT"/>
              </w:rPr>
              <w:t xml:space="preserve">itme. </w:t>
            </w:r>
          </w:p>
          <w:p w14:paraId="2D2E05F6" w14:textId="213033DB" w:rsidR="00FD3D68" w:rsidRPr="00FD3D68" w:rsidRDefault="00FD3D68" w:rsidP="00891AEA">
            <w:pPr>
              <w:pStyle w:val="ListParagraph"/>
              <w:numPr>
                <w:ilvl w:val="0"/>
                <w:numId w:val="3"/>
              </w:numPr>
              <w:spacing w:line="280" w:lineRule="exact"/>
              <w:rPr>
                <w:rFonts w:ascii="Gill Sans MT" w:hAnsi="Gill Sans MT"/>
              </w:rPr>
            </w:pPr>
            <w:r>
              <w:rPr>
                <w:rFonts w:ascii="Gill Sans MT" w:hAnsi="Gill Sans MT"/>
              </w:rPr>
              <w:t>H</w:t>
            </w:r>
            <w:r w:rsidRPr="00FD3D68">
              <w:rPr>
                <w:rFonts w:ascii="Gill Sans MT" w:hAnsi="Gill Sans MT"/>
              </w:rPr>
              <w:t xml:space="preserve">et verkrijgen </w:t>
            </w:r>
            <w:r w:rsidR="00CA190F">
              <w:rPr>
                <w:rFonts w:ascii="Gill Sans MT" w:hAnsi="Gill Sans MT"/>
              </w:rPr>
              <w:t xml:space="preserve">van </w:t>
            </w:r>
            <w:r w:rsidRPr="00FD3D68">
              <w:rPr>
                <w:rFonts w:ascii="Gill Sans MT" w:hAnsi="Gill Sans MT"/>
              </w:rPr>
              <w:t>inzicht in en leren omgaan met de eigen psychische en</w:t>
            </w:r>
            <w:r w:rsidR="00CA190F">
              <w:rPr>
                <w:rFonts w:ascii="Gill Sans MT" w:hAnsi="Gill Sans MT"/>
              </w:rPr>
              <w:t>/</w:t>
            </w:r>
            <w:r w:rsidRPr="00FD3D68">
              <w:rPr>
                <w:rFonts w:ascii="Gill Sans MT" w:hAnsi="Gill Sans MT"/>
              </w:rPr>
              <w:t xml:space="preserve"> of psychosociale problematiek. </w:t>
            </w:r>
          </w:p>
          <w:p w14:paraId="59A77F70" w14:textId="7777777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De cliënt leert in welke situaties hij/zij om hulp kan vragen. En weet bij wie hij hiervoor terecht kan.</w:t>
            </w:r>
          </w:p>
          <w:p w14:paraId="09D0DA0F" w14:textId="77777777" w:rsidR="00FD3D68" w:rsidRPr="00FD3D68" w:rsidRDefault="00FD3D68" w:rsidP="00FD3D68">
            <w:pPr>
              <w:spacing w:line="280" w:lineRule="exact"/>
              <w:rPr>
                <w:rFonts w:ascii="Gill Sans MT" w:eastAsiaTheme="minorEastAsia" w:hAnsi="Gill Sans MT"/>
              </w:rPr>
            </w:pPr>
          </w:p>
          <w:p w14:paraId="2C4A3A48" w14:textId="2EFD8B93" w:rsid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 xml:space="preserve">Cliënten die over voldoende basisvaardigheden beschikken wonen in een pand van de zorgaanbieder waar de begeleiding dagelijks aanwezig is. Minimaal één van deze bezoeken wordt door de persoonlijk begeleider gedaan. Samen met </w:t>
            </w:r>
            <w:r w:rsidRPr="00FD3D68">
              <w:rPr>
                <w:rFonts w:ascii="Gill Sans MT" w:eastAsiaTheme="minorEastAsia" w:hAnsi="Gill Sans MT"/>
              </w:rPr>
              <w:lastRenderedPageBreak/>
              <w:t>de cliënt wordt door de persoonlijk begeleider gevolgd hoe het werken aan de doelen uit het perspectiefplan</w:t>
            </w:r>
            <w:r w:rsidR="00CA190F">
              <w:rPr>
                <w:rStyle w:val="FootnoteReference"/>
                <w:rFonts w:ascii="Gill Sans MT" w:eastAsiaTheme="minorEastAsia" w:hAnsi="Gill Sans MT"/>
              </w:rPr>
              <w:footnoteReference w:id="2"/>
            </w:r>
            <w:r w:rsidRPr="00FD3D68">
              <w:rPr>
                <w:rFonts w:ascii="Gill Sans MT" w:eastAsiaTheme="minorEastAsia" w:hAnsi="Gill Sans MT"/>
              </w:rPr>
              <w:t xml:space="preserve"> verloopt. </w:t>
            </w:r>
          </w:p>
          <w:p w14:paraId="36AAA4EA" w14:textId="7777777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 xml:space="preserve">Tijdens de dagelijkse begeleidingsmomenten (agogisch klimaat) werken de cliënt en begeleiding aan het aanleren van vaardigheden, zoals hierboven genoemd. </w:t>
            </w:r>
          </w:p>
          <w:p w14:paraId="4B8566CB" w14:textId="77777777" w:rsidR="00FD3D68" w:rsidRPr="00FD3D68" w:rsidRDefault="00FD3D68" w:rsidP="00FD3D68">
            <w:pPr>
              <w:spacing w:line="280" w:lineRule="exact"/>
              <w:rPr>
                <w:rFonts w:ascii="Gill Sans MT" w:eastAsiaTheme="minorEastAsia" w:hAnsi="Gill Sans MT"/>
              </w:rPr>
            </w:pPr>
          </w:p>
          <w:p w14:paraId="57C56604" w14:textId="7777777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Naast de dagelijkse begeleiding die geboden wordt vanuit het agogische klimaat kan de cliënt een individuele begeleidingsbehoefte hebben.</w:t>
            </w:r>
          </w:p>
          <w:p w14:paraId="4AE79359" w14:textId="7777777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Hierbij valt te denken aan:</w:t>
            </w:r>
          </w:p>
          <w:p w14:paraId="310CACC0" w14:textId="306B854F" w:rsidR="00FD3D68" w:rsidRPr="00FD3D68" w:rsidRDefault="00FD3D68" w:rsidP="00891AEA">
            <w:pPr>
              <w:pStyle w:val="ListParagraph"/>
              <w:numPr>
                <w:ilvl w:val="0"/>
                <w:numId w:val="4"/>
              </w:numPr>
              <w:spacing w:line="280" w:lineRule="exact"/>
              <w:rPr>
                <w:rFonts w:ascii="Gill Sans MT" w:hAnsi="Gill Sans MT"/>
              </w:rPr>
            </w:pPr>
            <w:r w:rsidRPr="00FD3D68">
              <w:rPr>
                <w:rFonts w:ascii="Gill Sans MT" w:hAnsi="Gill Sans MT"/>
              </w:rPr>
              <w:t>Ondersteunen bij contacten onderhouden met naasten, behandelaren en instanties</w:t>
            </w:r>
            <w:r w:rsidR="004B6919">
              <w:rPr>
                <w:rFonts w:ascii="Gill Sans MT" w:hAnsi="Gill Sans MT"/>
              </w:rPr>
              <w:t>;</w:t>
            </w:r>
          </w:p>
          <w:p w14:paraId="4E4C1F69" w14:textId="77A4A4D4" w:rsidR="00FD3D68" w:rsidRPr="00FD3D68" w:rsidRDefault="00FD3D68" w:rsidP="00891AEA">
            <w:pPr>
              <w:pStyle w:val="ListParagraph"/>
              <w:numPr>
                <w:ilvl w:val="0"/>
                <w:numId w:val="4"/>
              </w:numPr>
              <w:spacing w:line="280" w:lineRule="exact"/>
              <w:rPr>
                <w:rFonts w:ascii="Gill Sans MT" w:hAnsi="Gill Sans MT"/>
              </w:rPr>
            </w:pPr>
            <w:r w:rsidRPr="00FD3D68">
              <w:rPr>
                <w:rFonts w:ascii="Gill Sans MT" w:hAnsi="Gill Sans MT"/>
              </w:rPr>
              <w:t>Overzicht aanbrengen op het gebied van post, administratie en financiën</w:t>
            </w:r>
            <w:r>
              <w:rPr>
                <w:rFonts w:ascii="Gill Sans MT" w:hAnsi="Gill Sans MT"/>
              </w:rPr>
              <w:t>.</w:t>
            </w:r>
          </w:p>
          <w:p w14:paraId="00A4C9DC" w14:textId="77777777" w:rsidR="00FD3D68" w:rsidRPr="00FD3D68" w:rsidRDefault="00FD3D68" w:rsidP="00FD3D68">
            <w:pPr>
              <w:spacing w:line="280" w:lineRule="exact"/>
              <w:rPr>
                <w:rFonts w:ascii="Gill Sans MT" w:eastAsiaTheme="minorEastAsia" w:hAnsi="Gill Sans MT"/>
              </w:rPr>
            </w:pPr>
            <w:r w:rsidRPr="00FD3D68">
              <w:rPr>
                <w:rFonts w:ascii="Gill Sans MT" w:eastAsiaTheme="minorEastAsia" w:hAnsi="Gill Sans MT"/>
              </w:rPr>
              <w:t xml:space="preserve"> </w:t>
            </w:r>
          </w:p>
        </w:tc>
      </w:tr>
      <w:tr w:rsidR="00FD3D68" w:rsidRPr="00FD3D68" w14:paraId="3260925B" w14:textId="77777777" w:rsidTr="00FD3D68">
        <w:tc>
          <w:tcPr>
            <w:tcW w:w="2010" w:type="dxa"/>
          </w:tcPr>
          <w:p w14:paraId="63FB7DCB" w14:textId="77777777" w:rsidR="00FD3D68" w:rsidRPr="00FD3D68" w:rsidRDefault="00FD3D68" w:rsidP="00FD3D68">
            <w:pPr>
              <w:spacing w:line="280" w:lineRule="exact"/>
              <w:rPr>
                <w:rFonts w:ascii="Gill Sans MT" w:hAnsi="Gill Sans MT"/>
                <w:b/>
                <w:bCs/>
              </w:rPr>
            </w:pPr>
            <w:r w:rsidRPr="00FD3D68">
              <w:rPr>
                <w:rFonts w:ascii="Gill Sans MT" w:hAnsi="Gill Sans MT"/>
                <w:b/>
                <w:bCs/>
              </w:rPr>
              <w:lastRenderedPageBreak/>
              <w:t>Opdracht</w:t>
            </w:r>
          </w:p>
        </w:tc>
        <w:tc>
          <w:tcPr>
            <w:tcW w:w="7341" w:type="dxa"/>
          </w:tcPr>
          <w:p w14:paraId="4215C37E" w14:textId="77777777" w:rsidR="00FD3D68" w:rsidRPr="00FD3D68" w:rsidRDefault="00FD3D68" w:rsidP="00891AEA">
            <w:pPr>
              <w:pStyle w:val="ListParagraph"/>
              <w:numPr>
                <w:ilvl w:val="0"/>
                <w:numId w:val="5"/>
              </w:numPr>
              <w:spacing w:line="280" w:lineRule="exact"/>
              <w:rPr>
                <w:rFonts w:ascii="Gill Sans MT" w:hAnsi="Gill Sans MT"/>
              </w:rPr>
            </w:pPr>
            <w:r w:rsidRPr="00FD3D68">
              <w:rPr>
                <w:rFonts w:ascii="Gill Sans MT" w:hAnsi="Gill Sans MT"/>
              </w:rPr>
              <w:t xml:space="preserve">Opdrachtnemer biedt dagelijkse begeleiding die bijdraagt aan het ontwikkelen van vaardigheden om zo zelfstandig mogelijk te kunnen wonen. </w:t>
            </w:r>
          </w:p>
          <w:p w14:paraId="57F97E15" w14:textId="77777777" w:rsidR="00FD3D68" w:rsidRPr="00FD3D68" w:rsidRDefault="00FD3D68" w:rsidP="00891AEA">
            <w:pPr>
              <w:pStyle w:val="ListParagraph"/>
              <w:numPr>
                <w:ilvl w:val="0"/>
                <w:numId w:val="5"/>
              </w:numPr>
              <w:spacing w:line="280" w:lineRule="exact"/>
              <w:rPr>
                <w:rFonts w:ascii="Gill Sans MT" w:hAnsi="Gill Sans MT"/>
              </w:rPr>
            </w:pPr>
            <w:r w:rsidRPr="00FD3D68">
              <w:rPr>
                <w:rFonts w:ascii="Gill Sans MT" w:hAnsi="Gill Sans MT"/>
              </w:rPr>
              <w:t xml:space="preserve">Opdrachtnemer ondersteunt bij het perspectiefplan volgens </w:t>
            </w:r>
            <w:proofErr w:type="spellStart"/>
            <w:r w:rsidRPr="00FD3D68">
              <w:rPr>
                <w:rFonts w:ascii="Gill Sans MT" w:hAnsi="Gill Sans MT"/>
              </w:rPr>
              <w:t>the</w:t>
            </w:r>
            <w:proofErr w:type="spellEnd"/>
            <w:r w:rsidRPr="00FD3D68">
              <w:rPr>
                <w:rFonts w:ascii="Gill Sans MT" w:hAnsi="Gill Sans MT"/>
              </w:rPr>
              <w:t xml:space="preserve"> big 5 (wonen, werk/school, inkomen, welzijn en support).</w:t>
            </w:r>
          </w:p>
          <w:p w14:paraId="1966C625" w14:textId="04FC2011" w:rsidR="00FD3D68" w:rsidRPr="00FD3D68" w:rsidRDefault="00FD3D68" w:rsidP="00891AEA">
            <w:pPr>
              <w:pStyle w:val="ListParagraph"/>
              <w:numPr>
                <w:ilvl w:val="0"/>
                <w:numId w:val="5"/>
              </w:numPr>
              <w:spacing w:line="280" w:lineRule="exact"/>
              <w:rPr>
                <w:rFonts w:ascii="Gill Sans MT" w:hAnsi="Gill Sans MT"/>
              </w:rPr>
            </w:pPr>
            <w:r w:rsidRPr="00FD3D68">
              <w:rPr>
                <w:rFonts w:ascii="Gill Sans MT" w:hAnsi="Gill Sans MT"/>
              </w:rPr>
              <w:t xml:space="preserve">Opdrachtnemer is verantwoordelijk voor de kosten van verblijf en hotelmatige kosten. Voor de </w:t>
            </w:r>
            <w:r w:rsidR="004543EC">
              <w:rPr>
                <w:rFonts w:ascii="Gill Sans MT" w:hAnsi="Gill Sans MT"/>
              </w:rPr>
              <w:t>cliënt</w:t>
            </w:r>
            <w:r w:rsidRPr="00FD3D68">
              <w:rPr>
                <w:rFonts w:ascii="Gill Sans MT" w:hAnsi="Gill Sans MT"/>
              </w:rPr>
              <w:t xml:space="preserve"> van 18+ geldt dat zij een eigen bijdrage aan het CAK verschuldigd zijn.</w:t>
            </w:r>
          </w:p>
          <w:p w14:paraId="16CC3D1B" w14:textId="77777777" w:rsidR="00FD3D68" w:rsidRPr="00FD3D68" w:rsidRDefault="00FD3D68" w:rsidP="00891AEA">
            <w:pPr>
              <w:pStyle w:val="ListParagraph"/>
              <w:numPr>
                <w:ilvl w:val="0"/>
                <w:numId w:val="5"/>
              </w:numPr>
              <w:spacing w:line="280" w:lineRule="exact"/>
              <w:rPr>
                <w:rFonts w:ascii="Gill Sans MT" w:eastAsia="Aptos" w:hAnsi="Gill Sans MT" w:cs="Aptos"/>
              </w:rPr>
            </w:pPr>
            <w:r w:rsidRPr="00FD3D68">
              <w:rPr>
                <w:rFonts w:ascii="Gill Sans MT" w:eastAsia="Aptos" w:hAnsi="Gill Sans MT" w:cs="Aptos"/>
              </w:rPr>
              <w:t>Het verblijf kan geboden worden in een gezamenlijk huis met verschillende kamers en/of appartementen (of geschakelde woningen), met mogelijkheden om te leren koken, wassen etc. Het verblijf wordt geboden in een veilige omgeving, waarin wordt toegewerkt naar zelfstandigheid van de jeugdige en waar ‘wonen in de wijk’ centraal staat.</w:t>
            </w:r>
          </w:p>
          <w:p w14:paraId="3450E91C" w14:textId="77777777" w:rsidR="00FD3D68" w:rsidRPr="00FD3D68" w:rsidRDefault="00FD3D68" w:rsidP="00891AEA">
            <w:pPr>
              <w:pStyle w:val="ListParagraph"/>
              <w:numPr>
                <w:ilvl w:val="0"/>
                <w:numId w:val="5"/>
              </w:numPr>
              <w:spacing w:line="280" w:lineRule="exact"/>
              <w:rPr>
                <w:rFonts w:ascii="Gill Sans MT" w:hAnsi="Gill Sans MT"/>
              </w:rPr>
            </w:pPr>
            <w:r w:rsidRPr="00FD3D68">
              <w:rPr>
                <w:rFonts w:ascii="Gill Sans MT" w:eastAsia="Aptos" w:hAnsi="Gill Sans MT" w:cs="Aptos"/>
              </w:rPr>
              <w:t>Opdrachtnemer is verantwoordelijk voor de praktische ondersteuning. Waaronder samen me</w:t>
            </w:r>
            <w:r w:rsidRPr="00FD3D68">
              <w:rPr>
                <w:rFonts w:ascii="Gill Sans MT" w:hAnsi="Gill Sans MT"/>
              </w:rPr>
              <w:t>t de cliënt aan de slag gaan (bijvoorbeeld samen een (bij)baan zoeken, gesprekken op school, financieel overzicht maken en omgaan met formulieren).</w:t>
            </w:r>
          </w:p>
          <w:p w14:paraId="1F0BA8C5" w14:textId="0BCD8D49" w:rsidR="00FD3D68" w:rsidRPr="00FD3D68" w:rsidRDefault="00FD3D68" w:rsidP="00891AEA">
            <w:pPr>
              <w:pStyle w:val="ListParagraph"/>
              <w:numPr>
                <w:ilvl w:val="0"/>
                <w:numId w:val="5"/>
              </w:numPr>
              <w:spacing w:line="280" w:lineRule="exact"/>
              <w:rPr>
                <w:rFonts w:ascii="Gill Sans MT" w:hAnsi="Gill Sans MT"/>
              </w:rPr>
            </w:pPr>
            <w:r>
              <w:rPr>
                <w:rFonts w:ascii="Gill Sans MT" w:hAnsi="Gill Sans MT"/>
              </w:rPr>
              <w:t>O</w:t>
            </w:r>
            <w:r w:rsidRPr="00FD3D68">
              <w:rPr>
                <w:rFonts w:ascii="Gill Sans MT" w:hAnsi="Gill Sans MT"/>
              </w:rPr>
              <w:t>pdrachtnemer werkt aan resultaten gericht op door- en uitstroom en verwerkt deze in het perspectiefplan. Uiteindelijk is het de bedoeling dat de cliënt zelfstandig kan wonen zonder verdere hulp. Gemiddeld zal voor een dergelijk traject ongeveer 2 jaar nodig zijn. Op het moment dat de cliënt alle vaardigheden heeft die bij zelfstandig wonen horen en financieel zelfredzaam kan zijn op een nieuwe woonplek, dan stopt de indicatie wonen gericht op zelfstandigheid 17-27.</w:t>
            </w:r>
          </w:p>
          <w:p w14:paraId="1D565FFD" w14:textId="77777777" w:rsidR="00FD3D68" w:rsidRPr="00FD3D68" w:rsidRDefault="00FD3D68" w:rsidP="00891AEA">
            <w:pPr>
              <w:pStyle w:val="ListParagraph"/>
              <w:numPr>
                <w:ilvl w:val="0"/>
                <w:numId w:val="5"/>
              </w:numPr>
              <w:spacing w:line="280" w:lineRule="exact"/>
              <w:rPr>
                <w:rFonts w:ascii="Gill Sans MT" w:eastAsia="Aptos" w:hAnsi="Gill Sans MT" w:cs="Aptos"/>
              </w:rPr>
            </w:pPr>
            <w:r w:rsidRPr="00FD3D68">
              <w:rPr>
                <w:rFonts w:ascii="Gill Sans MT" w:eastAsia="Aptos Display" w:hAnsi="Gill Sans MT" w:cs="Aptos Display"/>
                <w:color w:val="000000" w:themeColor="text1"/>
              </w:rPr>
              <w:t xml:space="preserve">Opdrachtnemer bewaakt of er nog sprake is van een 24 uurs ondersteuningsbehoefte. Als de hulpvragen </w:t>
            </w:r>
            <w:proofErr w:type="spellStart"/>
            <w:r w:rsidRPr="00FD3D68">
              <w:rPr>
                <w:rFonts w:ascii="Gill Sans MT" w:eastAsia="Aptos Display" w:hAnsi="Gill Sans MT" w:cs="Aptos Display"/>
                <w:color w:val="000000" w:themeColor="text1"/>
              </w:rPr>
              <w:t>planbaar</w:t>
            </w:r>
            <w:proofErr w:type="spellEnd"/>
            <w:r w:rsidRPr="00FD3D68">
              <w:rPr>
                <w:rFonts w:ascii="Gill Sans MT" w:eastAsia="Aptos Display" w:hAnsi="Gill Sans MT" w:cs="Aptos Display"/>
                <w:color w:val="000000" w:themeColor="text1"/>
              </w:rPr>
              <w:t xml:space="preserve"> zijn en 24-uurs nabijheid niet meer nodig is, dan wordt verwacht dat de opdrachtnemer daarop anticipeert </w:t>
            </w:r>
            <w:proofErr w:type="gramStart"/>
            <w:r w:rsidRPr="00FD3D68">
              <w:rPr>
                <w:rFonts w:ascii="Gill Sans MT" w:eastAsia="Aptos Display" w:hAnsi="Gill Sans MT" w:cs="Aptos Display"/>
                <w:color w:val="000000" w:themeColor="text1"/>
              </w:rPr>
              <w:t>middels</w:t>
            </w:r>
            <w:proofErr w:type="gramEnd"/>
            <w:r w:rsidRPr="00FD3D68">
              <w:rPr>
                <w:rFonts w:ascii="Gill Sans MT" w:eastAsia="Aptos Display" w:hAnsi="Gill Sans MT" w:cs="Aptos Display"/>
                <w:color w:val="000000" w:themeColor="text1"/>
              </w:rPr>
              <w:t xml:space="preserve"> het tijdig in gang zetten van het uitstroomproces</w:t>
            </w:r>
          </w:p>
          <w:p w14:paraId="15AD3F42" w14:textId="77777777" w:rsidR="00FD3D68" w:rsidRPr="00FD3D68" w:rsidRDefault="00FD3D68" w:rsidP="00FD3D68">
            <w:pPr>
              <w:spacing w:line="280" w:lineRule="exact"/>
              <w:rPr>
                <w:rFonts w:ascii="Gill Sans MT" w:eastAsiaTheme="minorEastAsia" w:hAnsi="Gill Sans MT"/>
              </w:rPr>
            </w:pPr>
          </w:p>
        </w:tc>
      </w:tr>
      <w:tr w:rsidR="00FD3D68" w:rsidRPr="00FD3D68" w14:paraId="518C18B3" w14:textId="77777777" w:rsidTr="00FD3D68">
        <w:tc>
          <w:tcPr>
            <w:tcW w:w="2010" w:type="dxa"/>
          </w:tcPr>
          <w:p w14:paraId="3DDB7C8F" w14:textId="77777777" w:rsidR="00FD3D68" w:rsidRPr="00FD3D68" w:rsidRDefault="00FD3D68" w:rsidP="00FD3D68">
            <w:pPr>
              <w:spacing w:line="280" w:lineRule="exact"/>
              <w:rPr>
                <w:rFonts w:ascii="Gill Sans MT" w:hAnsi="Gill Sans MT"/>
                <w:b/>
                <w:bCs/>
              </w:rPr>
            </w:pPr>
            <w:r w:rsidRPr="00FD3D68">
              <w:rPr>
                <w:rFonts w:ascii="Gill Sans MT" w:hAnsi="Gill Sans MT"/>
                <w:b/>
                <w:bCs/>
              </w:rPr>
              <w:t>Eisen aan inhoud</w:t>
            </w:r>
          </w:p>
        </w:tc>
        <w:tc>
          <w:tcPr>
            <w:tcW w:w="7341" w:type="dxa"/>
          </w:tcPr>
          <w:p w14:paraId="28464913" w14:textId="1188FDC0" w:rsidR="00FD3D68" w:rsidRPr="00FD3D68" w:rsidRDefault="00FD3D68" w:rsidP="00891AEA">
            <w:pPr>
              <w:pStyle w:val="ListParagraph"/>
              <w:numPr>
                <w:ilvl w:val="0"/>
                <w:numId w:val="6"/>
              </w:numPr>
              <w:spacing w:line="280" w:lineRule="exact"/>
              <w:rPr>
                <w:rFonts w:ascii="Gill Sans MT" w:eastAsia="Aptos" w:hAnsi="Gill Sans MT" w:cs="Aptos"/>
                <w:color w:val="000000" w:themeColor="text1"/>
              </w:rPr>
            </w:pPr>
            <w:r w:rsidRPr="00FD3D68">
              <w:rPr>
                <w:rFonts w:ascii="Gill Sans MT" w:eastAsia="Aptos" w:hAnsi="Gill Sans MT" w:cs="Aptos"/>
                <w:color w:val="000000" w:themeColor="text1"/>
              </w:rPr>
              <w:t>De cliënt woont in een pand van de opdrachtnemer of een pand dat de opdrachtnemer tot zijn beschikking heeft.</w:t>
            </w:r>
          </w:p>
          <w:p w14:paraId="2B6E308D" w14:textId="77777777" w:rsidR="00FD3D68" w:rsidRPr="00FD3D68" w:rsidRDefault="00FD3D68" w:rsidP="00891AEA">
            <w:pPr>
              <w:pStyle w:val="ListParagraph"/>
              <w:numPr>
                <w:ilvl w:val="0"/>
                <w:numId w:val="6"/>
              </w:numPr>
              <w:spacing w:line="280" w:lineRule="exact"/>
              <w:rPr>
                <w:rFonts w:ascii="Gill Sans MT" w:eastAsia="Aptos" w:hAnsi="Gill Sans MT" w:cs="Aptos"/>
                <w:color w:val="000000" w:themeColor="text1"/>
              </w:rPr>
            </w:pPr>
            <w:r w:rsidRPr="00FD3D68">
              <w:rPr>
                <w:rFonts w:ascii="Gill Sans MT" w:eastAsia="Aptos" w:hAnsi="Gill Sans MT" w:cs="Aptos"/>
                <w:color w:val="000000" w:themeColor="text1"/>
              </w:rPr>
              <w:lastRenderedPageBreak/>
              <w:t>De begeleiding vindt plaats op de woonlocatie van de cliënt.</w:t>
            </w:r>
          </w:p>
          <w:p w14:paraId="3D49521C" w14:textId="77777777" w:rsidR="00FD3D68" w:rsidRPr="00FD3D68" w:rsidRDefault="00FD3D68" w:rsidP="00891AEA">
            <w:pPr>
              <w:pStyle w:val="ListParagraph"/>
              <w:numPr>
                <w:ilvl w:val="0"/>
                <w:numId w:val="6"/>
              </w:numPr>
              <w:spacing w:line="280" w:lineRule="exact"/>
              <w:rPr>
                <w:rFonts w:ascii="Gill Sans MT" w:eastAsia="Aptos" w:hAnsi="Gill Sans MT" w:cs="Aptos"/>
                <w:color w:val="000000" w:themeColor="text1"/>
              </w:rPr>
            </w:pPr>
            <w:r w:rsidRPr="00FD3D68">
              <w:rPr>
                <w:rFonts w:ascii="Gill Sans MT" w:eastAsia="Aptos" w:hAnsi="Gill Sans MT" w:cs="Aptos"/>
                <w:color w:val="000000" w:themeColor="text1"/>
              </w:rPr>
              <w:t xml:space="preserve">Er wordt 24/7 bereikbaarheid geboden en de begeleiding dient binnen 45 minuten ter plaatse te kunnen zijn. </w:t>
            </w:r>
          </w:p>
          <w:p w14:paraId="40DFE18D" w14:textId="79C247DE" w:rsidR="00FD3D68" w:rsidRPr="00FD3D68" w:rsidRDefault="00FD3D68" w:rsidP="00891AEA">
            <w:pPr>
              <w:pStyle w:val="ListParagraph"/>
              <w:numPr>
                <w:ilvl w:val="0"/>
                <w:numId w:val="6"/>
              </w:numPr>
              <w:spacing w:line="280" w:lineRule="exact"/>
              <w:rPr>
                <w:rFonts w:ascii="Gill Sans MT" w:eastAsia="Aptos" w:hAnsi="Gill Sans MT" w:cs="Aptos"/>
                <w:color w:val="000000" w:themeColor="text1"/>
              </w:rPr>
            </w:pPr>
            <w:r w:rsidRPr="00FD3D68">
              <w:rPr>
                <w:rFonts w:ascii="Gill Sans MT" w:eastAsia="Aptos" w:hAnsi="Gill Sans MT" w:cs="Aptos"/>
                <w:color w:val="000000" w:themeColor="text1"/>
              </w:rPr>
              <w:t xml:space="preserve">We gaan hierbij uit van een gemiddelde collectieve (fysieke) inzet van 24 uur per week bij een gemiddelde groepsgrootte van 6 cliënten. </w:t>
            </w:r>
          </w:p>
          <w:p w14:paraId="67DCAED8" w14:textId="3C21DA58" w:rsidR="00FD3D68" w:rsidRPr="00FD3D68" w:rsidRDefault="00FD3D68" w:rsidP="00891AEA">
            <w:pPr>
              <w:pStyle w:val="ListParagraph"/>
              <w:numPr>
                <w:ilvl w:val="0"/>
                <w:numId w:val="6"/>
              </w:numPr>
              <w:spacing w:line="280" w:lineRule="exact"/>
              <w:rPr>
                <w:rFonts w:ascii="Gill Sans MT" w:eastAsia="Aptos" w:hAnsi="Gill Sans MT" w:cs="Aptos"/>
                <w:color w:val="000000" w:themeColor="text1"/>
              </w:rPr>
            </w:pPr>
            <w:r w:rsidRPr="00FD3D68">
              <w:rPr>
                <w:rFonts w:ascii="Gill Sans MT" w:eastAsia="Aptos" w:hAnsi="Gill Sans MT" w:cs="Aptos"/>
                <w:color w:val="000000" w:themeColor="text1"/>
              </w:rPr>
              <w:t>De cliënt krijgt daarnaast een persoonlijk begeleider, die verantwoordelijk is voor het opstellen, coördineren en monitoren van de individuele doelen in het perspectiefplan (18-)/hulpverleningsplan (18+</w:t>
            </w:r>
            <w:r>
              <w:rPr>
                <w:rFonts w:ascii="Gill Sans MT" w:eastAsia="Aptos" w:hAnsi="Gill Sans MT" w:cs="Aptos"/>
                <w:color w:val="000000" w:themeColor="text1"/>
              </w:rPr>
              <w:t>)</w:t>
            </w:r>
            <w:r w:rsidRPr="00FD3D68">
              <w:rPr>
                <w:rFonts w:ascii="Gill Sans MT" w:eastAsia="Aptos" w:hAnsi="Gill Sans MT" w:cs="Aptos"/>
                <w:color w:val="000000" w:themeColor="text1"/>
              </w:rPr>
              <w:t xml:space="preserve">. </w:t>
            </w:r>
          </w:p>
          <w:p w14:paraId="182C7F65" w14:textId="236F402E" w:rsidR="00FD3D68" w:rsidRPr="00FD3D68" w:rsidRDefault="00FD3D68" w:rsidP="00891AEA">
            <w:pPr>
              <w:pStyle w:val="ListParagraph"/>
              <w:numPr>
                <w:ilvl w:val="0"/>
                <w:numId w:val="6"/>
              </w:numPr>
              <w:spacing w:line="280" w:lineRule="exact"/>
              <w:rPr>
                <w:rFonts w:ascii="Gill Sans MT" w:eastAsia="Aptos" w:hAnsi="Gill Sans MT" w:cs="Aptos"/>
                <w:color w:val="000000" w:themeColor="text1"/>
              </w:rPr>
            </w:pPr>
            <w:r w:rsidRPr="00FD3D68">
              <w:rPr>
                <w:rFonts w:ascii="Gill Sans MT" w:eastAsia="Aptos" w:hAnsi="Gill Sans MT" w:cs="Aptos"/>
                <w:color w:val="000000" w:themeColor="text1"/>
              </w:rPr>
              <w:t xml:space="preserve">Individuele begeleiding is onderdeel van dit product. We gaan hierbij uit van een gemiddelde begeleidingsintensiteit van 1,5 uur per week per cliënt. </w:t>
            </w:r>
          </w:p>
          <w:p w14:paraId="7E2000E2" w14:textId="77777777" w:rsidR="00FD3D68" w:rsidRPr="00FD3D68" w:rsidRDefault="00FD3D68" w:rsidP="00891AEA">
            <w:pPr>
              <w:pStyle w:val="ListParagraph"/>
              <w:numPr>
                <w:ilvl w:val="0"/>
                <w:numId w:val="6"/>
              </w:numPr>
              <w:spacing w:line="280" w:lineRule="exact"/>
              <w:rPr>
                <w:rFonts w:ascii="Gill Sans MT" w:eastAsia="Aptos" w:hAnsi="Gill Sans MT" w:cs="Aptos"/>
                <w:color w:val="000000" w:themeColor="text1"/>
              </w:rPr>
            </w:pPr>
            <w:r w:rsidRPr="00FD3D68">
              <w:rPr>
                <w:rFonts w:ascii="Gill Sans MT" w:eastAsia="Aptos" w:hAnsi="Gill Sans MT" w:cs="Aptos"/>
                <w:color w:val="000000" w:themeColor="text1"/>
              </w:rPr>
              <w:t>De opdrachtnemer mag de ondersteuning flexibel inzetten.</w:t>
            </w:r>
          </w:p>
          <w:p w14:paraId="2CCECAF9" w14:textId="77777777" w:rsidR="00FD3D68" w:rsidRPr="00FD3D68" w:rsidRDefault="00FD3D68" w:rsidP="00891AEA">
            <w:pPr>
              <w:pStyle w:val="ListParagraph"/>
              <w:numPr>
                <w:ilvl w:val="0"/>
                <w:numId w:val="6"/>
              </w:numPr>
              <w:spacing w:line="280" w:lineRule="exact"/>
              <w:rPr>
                <w:rFonts w:ascii="Gill Sans MT" w:eastAsia="Aptos Display" w:hAnsi="Gill Sans MT" w:cs="Aptos Display"/>
                <w:color w:val="000000" w:themeColor="text1"/>
              </w:rPr>
            </w:pPr>
            <w:r w:rsidRPr="00FD3D68">
              <w:rPr>
                <w:rFonts w:ascii="Gill Sans MT" w:eastAsia="Aptos Display" w:hAnsi="Gill Sans MT" w:cs="Aptos Display"/>
                <w:color w:val="000000" w:themeColor="text1"/>
              </w:rPr>
              <w:t>Dagbesteding maakt geen onderdeel uit van dit product en kan indien nodig apart geïndiceerd worden. De toegang indiceert de dagbesteding. Dit kan bij een andere aanbieder plaatsvinden dan bij de woonaanbieder.</w:t>
            </w:r>
          </w:p>
          <w:p w14:paraId="7D9ED631" w14:textId="77777777" w:rsidR="00FD3D68" w:rsidRPr="00FD3D68" w:rsidRDefault="00FD3D68" w:rsidP="00FD3D68">
            <w:pPr>
              <w:spacing w:line="280" w:lineRule="exact"/>
              <w:rPr>
                <w:rFonts w:ascii="Gill Sans MT" w:eastAsia="Aptos" w:hAnsi="Gill Sans MT" w:cs="Aptos"/>
                <w:color w:val="000000" w:themeColor="text1"/>
              </w:rPr>
            </w:pPr>
          </w:p>
        </w:tc>
      </w:tr>
      <w:tr w:rsidR="00FD3D68" w:rsidRPr="00FD3D68" w14:paraId="36A794F2" w14:textId="77777777" w:rsidTr="00FD3D68">
        <w:tc>
          <w:tcPr>
            <w:tcW w:w="2010" w:type="dxa"/>
          </w:tcPr>
          <w:p w14:paraId="069C7175" w14:textId="77777777" w:rsidR="00FD3D68" w:rsidRPr="00FD3D68" w:rsidRDefault="00FD3D68" w:rsidP="00FD3D68">
            <w:pPr>
              <w:spacing w:line="280" w:lineRule="exact"/>
              <w:rPr>
                <w:rFonts w:ascii="Gill Sans MT" w:hAnsi="Gill Sans MT"/>
                <w:b/>
                <w:bCs/>
              </w:rPr>
            </w:pPr>
            <w:r w:rsidRPr="00FD3D68">
              <w:rPr>
                <w:rFonts w:ascii="Gill Sans MT" w:hAnsi="Gill Sans MT"/>
                <w:b/>
                <w:bCs/>
              </w:rPr>
              <w:lastRenderedPageBreak/>
              <w:t>Eisen aan professional</w:t>
            </w:r>
          </w:p>
        </w:tc>
        <w:tc>
          <w:tcPr>
            <w:tcW w:w="7341" w:type="dxa"/>
          </w:tcPr>
          <w:p w14:paraId="3AB95498" w14:textId="77777777" w:rsidR="00FD3D68" w:rsidRPr="00FD3D68" w:rsidRDefault="00FD3D68" w:rsidP="00891AEA">
            <w:pPr>
              <w:pStyle w:val="ListParagraph"/>
              <w:numPr>
                <w:ilvl w:val="0"/>
                <w:numId w:val="7"/>
              </w:numPr>
              <w:spacing w:line="280" w:lineRule="exact"/>
              <w:rPr>
                <w:rFonts w:ascii="Gill Sans MT" w:eastAsia="Aptos" w:hAnsi="Gill Sans MT" w:cs="Aptos"/>
              </w:rPr>
            </w:pPr>
            <w:r w:rsidRPr="00FD3D68">
              <w:rPr>
                <w:rFonts w:ascii="Gill Sans MT" w:eastAsia="Aptos" w:hAnsi="Gill Sans MT" w:cs="Aptos"/>
              </w:rPr>
              <w:t>De eindverantwoordelijkheid voor het opstellen en uitvoeren van het begeleidingsplan ligt bij een minimaal hbo geschoolde professional.</w:t>
            </w:r>
          </w:p>
          <w:p w14:paraId="72EF22CF" w14:textId="2D4C110D" w:rsidR="00FD3D68" w:rsidRPr="00FD3D68" w:rsidRDefault="00FD3D68" w:rsidP="00891AEA">
            <w:pPr>
              <w:pStyle w:val="ListParagraph"/>
              <w:numPr>
                <w:ilvl w:val="0"/>
                <w:numId w:val="7"/>
              </w:numPr>
              <w:spacing w:line="280" w:lineRule="exact"/>
              <w:rPr>
                <w:rFonts w:ascii="Gill Sans MT" w:eastAsia="Aptos" w:hAnsi="Gill Sans MT" w:cs="Aptos"/>
              </w:rPr>
            </w:pPr>
            <w:r w:rsidRPr="00FD3D68">
              <w:rPr>
                <w:rFonts w:ascii="Gill Sans MT" w:eastAsia="Aptos" w:hAnsi="Gill Sans MT" w:cs="Aptos"/>
              </w:rPr>
              <w:t xml:space="preserve">De uitvoering vindt plaats door een professional geschoold op tenminste mbo-niveau 4. </w:t>
            </w:r>
          </w:p>
          <w:p w14:paraId="5B174600" w14:textId="7B67BBC7" w:rsidR="00FD3D68" w:rsidRPr="00FD3D68" w:rsidRDefault="00FD3D68" w:rsidP="00891AEA">
            <w:pPr>
              <w:pStyle w:val="ListParagraph"/>
              <w:numPr>
                <w:ilvl w:val="0"/>
                <w:numId w:val="7"/>
              </w:numPr>
              <w:spacing w:line="280" w:lineRule="exact"/>
              <w:rPr>
                <w:rFonts w:ascii="Gill Sans MT" w:eastAsia="Aptos" w:hAnsi="Gill Sans MT" w:cs="Aptos"/>
              </w:rPr>
            </w:pPr>
            <w:r w:rsidRPr="00FD3D68">
              <w:rPr>
                <w:rFonts w:ascii="Gill Sans MT" w:eastAsia="Aptos" w:hAnsi="Gill Sans MT" w:cs="Aptos"/>
              </w:rPr>
              <w:t xml:space="preserve">De mbo-niveau 4 geschoolde professional moet bij intercollegiale consultatie een beroep kunnen doen op een hbo geschoolde professional.  </w:t>
            </w:r>
          </w:p>
          <w:p w14:paraId="26E54FEF" w14:textId="77777777" w:rsidR="00FD3D68" w:rsidRPr="00FD3D68" w:rsidRDefault="00FD3D68" w:rsidP="00891AEA">
            <w:pPr>
              <w:pStyle w:val="ListParagraph"/>
              <w:numPr>
                <w:ilvl w:val="0"/>
                <w:numId w:val="7"/>
              </w:numPr>
              <w:spacing w:line="280" w:lineRule="exact"/>
              <w:rPr>
                <w:rFonts w:ascii="Gill Sans MT" w:eastAsia="Aptos" w:hAnsi="Gill Sans MT" w:cs="Aptos"/>
              </w:rPr>
            </w:pPr>
            <w:r w:rsidRPr="00FD3D68">
              <w:rPr>
                <w:rFonts w:ascii="Gill Sans MT" w:eastAsia="Aptos" w:hAnsi="Gill Sans MT" w:cs="Aptos"/>
              </w:rPr>
              <w:t xml:space="preserve">Voor ondersteuning aan jongeren onder de 18 is een </w:t>
            </w:r>
            <w:proofErr w:type="spellStart"/>
            <w:r w:rsidRPr="00FD3D68">
              <w:rPr>
                <w:rFonts w:ascii="Gill Sans MT" w:eastAsia="Aptos" w:hAnsi="Gill Sans MT" w:cs="Aptos"/>
              </w:rPr>
              <w:t>Skj</w:t>
            </w:r>
            <w:proofErr w:type="spellEnd"/>
            <w:r w:rsidRPr="00FD3D68">
              <w:rPr>
                <w:rFonts w:ascii="Gill Sans MT" w:eastAsia="Aptos" w:hAnsi="Gill Sans MT" w:cs="Aptos"/>
              </w:rPr>
              <w:t xml:space="preserve"> registratie vereist.</w:t>
            </w:r>
          </w:p>
          <w:p w14:paraId="463846CF" w14:textId="77777777" w:rsidR="00FD3D68" w:rsidRPr="00FD3D68" w:rsidRDefault="00FD3D68" w:rsidP="00891AEA">
            <w:pPr>
              <w:pStyle w:val="ListParagraph"/>
              <w:numPr>
                <w:ilvl w:val="0"/>
                <w:numId w:val="7"/>
              </w:numPr>
              <w:spacing w:line="280" w:lineRule="exact"/>
              <w:rPr>
                <w:rFonts w:ascii="Gill Sans MT" w:eastAsia="Aptos" w:hAnsi="Gill Sans MT" w:cs="Aptos"/>
              </w:rPr>
            </w:pPr>
            <w:r w:rsidRPr="00FD3D68">
              <w:rPr>
                <w:rFonts w:ascii="Gill Sans MT" w:eastAsia="Aptos" w:hAnsi="Gill Sans MT" w:cs="Aptos"/>
              </w:rPr>
              <w:t>De professional kan terugvallen op een gedragswetenschapper.</w:t>
            </w:r>
          </w:p>
          <w:p w14:paraId="78015BDF" w14:textId="77777777" w:rsidR="00FD3D68" w:rsidRPr="00FD3D68" w:rsidRDefault="00FD3D68" w:rsidP="00891AEA">
            <w:pPr>
              <w:pStyle w:val="ListParagraph"/>
              <w:numPr>
                <w:ilvl w:val="0"/>
                <w:numId w:val="7"/>
              </w:numPr>
              <w:spacing w:line="280" w:lineRule="exact"/>
              <w:rPr>
                <w:rFonts w:ascii="Gill Sans MT" w:eastAsia="Aptos" w:hAnsi="Gill Sans MT" w:cs="Aptos"/>
              </w:rPr>
            </w:pPr>
            <w:r w:rsidRPr="00FD3D68">
              <w:rPr>
                <w:rFonts w:ascii="Gill Sans MT" w:eastAsia="Aptos" w:hAnsi="Gill Sans MT" w:cs="Aptos"/>
              </w:rPr>
              <w:t>Professional heeft een passende opleiding voor de specifieke doelgroep waarvoor hij/zij wordt ingezet.</w:t>
            </w:r>
          </w:p>
          <w:p w14:paraId="672E70B2" w14:textId="77777777" w:rsidR="00FD3D68" w:rsidRPr="00FD3D68" w:rsidRDefault="00FD3D68" w:rsidP="00891AEA">
            <w:pPr>
              <w:pStyle w:val="ListParagraph"/>
              <w:numPr>
                <w:ilvl w:val="0"/>
                <w:numId w:val="7"/>
              </w:numPr>
              <w:spacing w:line="280" w:lineRule="exact"/>
              <w:rPr>
                <w:rFonts w:ascii="Gill Sans MT" w:eastAsia="Aptos" w:hAnsi="Gill Sans MT" w:cs="Aptos"/>
              </w:rPr>
            </w:pPr>
            <w:r w:rsidRPr="00FD3D68">
              <w:rPr>
                <w:rFonts w:ascii="Gill Sans MT" w:eastAsia="Aptos" w:hAnsi="Gill Sans MT" w:cs="Aptos"/>
              </w:rPr>
              <w:t>Professional werkt samen met alle ketenpartners die betrokken zijn bij de jongvolwassene.</w:t>
            </w:r>
          </w:p>
          <w:p w14:paraId="7BA65213" w14:textId="77777777" w:rsidR="00FD3D68" w:rsidRPr="00FD3D68" w:rsidRDefault="00FD3D68" w:rsidP="00FD3D68">
            <w:pPr>
              <w:spacing w:line="280" w:lineRule="exact"/>
              <w:rPr>
                <w:rFonts w:ascii="Gill Sans MT" w:eastAsia="Aptos" w:hAnsi="Gill Sans MT" w:cs="Aptos"/>
              </w:rPr>
            </w:pPr>
          </w:p>
        </w:tc>
      </w:tr>
      <w:bookmarkEnd w:id="0"/>
    </w:tbl>
    <w:p w14:paraId="00A17F64" w14:textId="77777777" w:rsidR="00091F69" w:rsidRDefault="00091F69" w:rsidP="002A2615">
      <w:pPr>
        <w:pStyle w:val="NoSpacing"/>
      </w:pPr>
    </w:p>
    <w:p w14:paraId="5E775EAD" w14:textId="77777777" w:rsidR="00A47EE1" w:rsidRPr="00DF0160" w:rsidRDefault="00A47EE1" w:rsidP="00895408">
      <w:pPr>
        <w:pStyle w:val="Stijl1"/>
      </w:pPr>
      <w:r w:rsidRPr="00DF0160">
        <w:t>Stapelingsmatrix</w:t>
      </w:r>
    </w:p>
    <w:p w14:paraId="2477F90D" w14:textId="77777777" w:rsidR="00A47EE1" w:rsidRPr="00B36969" w:rsidRDefault="00A47EE1" w:rsidP="00A47EE1">
      <w:pPr>
        <w:pStyle w:val="BodyText"/>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413"/>
        <w:gridCol w:w="1558"/>
        <w:gridCol w:w="3966"/>
      </w:tblGrid>
      <w:tr w:rsidR="00A47EE1" w:rsidRPr="00B36969" w14:paraId="6BBC7381" w14:textId="77777777" w:rsidTr="00895408">
        <w:tc>
          <w:tcPr>
            <w:tcW w:w="1171" w:type="pct"/>
            <w:shd w:val="clear" w:color="auto" w:fill="92117E"/>
          </w:tcPr>
          <w:p w14:paraId="299A3846" w14:textId="77777777" w:rsidR="00A47EE1" w:rsidRPr="003A2C0B" w:rsidRDefault="00A47EE1" w:rsidP="000A6957">
            <w:pPr>
              <w:pStyle w:val="NoSpacing"/>
              <w:rPr>
                <w:color w:val="FFFFFF" w:themeColor="background1"/>
              </w:rPr>
            </w:pPr>
            <w:r>
              <w:rPr>
                <w:color w:val="FFFFFF" w:themeColor="background1"/>
              </w:rPr>
              <w:t>Product</w:t>
            </w:r>
          </w:p>
        </w:tc>
        <w:tc>
          <w:tcPr>
            <w:tcW w:w="780" w:type="pct"/>
            <w:shd w:val="clear" w:color="auto" w:fill="92117E"/>
          </w:tcPr>
          <w:p w14:paraId="1C6D9306" w14:textId="77777777" w:rsidR="00A47EE1" w:rsidRPr="003A2C0B" w:rsidRDefault="00A47EE1" w:rsidP="000A6957">
            <w:pPr>
              <w:pStyle w:val="NoSpacing"/>
              <w:rPr>
                <w:color w:val="FFFFFF" w:themeColor="background1"/>
              </w:rPr>
            </w:pPr>
            <w:r>
              <w:rPr>
                <w:color w:val="FFFFFF" w:themeColor="background1"/>
              </w:rPr>
              <w:t>Individuele begeleiding</w:t>
            </w:r>
          </w:p>
        </w:tc>
        <w:tc>
          <w:tcPr>
            <w:tcW w:w="860" w:type="pct"/>
            <w:shd w:val="clear" w:color="auto" w:fill="92117E"/>
          </w:tcPr>
          <w:p w14:paraId="32AE0C7F" w14:textId="77777777" w:rsidR="00A47EE1" w:rsidRPr="00ED5EE6" w:rsidRDefault="00A47EE1" w:rsidP="000A6957">
            <w:pPr>
              <w:pStyle w:val="NoSpacing"/>
              <w:rPr>
                <w:color w:val="FFFFFF" w:themeColor="background1"/>
              </w:rPr>
            </w:pPr>
            <w:r w:rsidRPr="00ED5EE6">
              <w:rPr>
                <w:color w:val="FFFFFF" w:themeColor="background1"/>
              </w:rPr>
              <w:t>Begeleiding groep</w:t>
            </w:r>
          </w:p>
        </w:tc>
        <w:tc>
          <w:tcPr>
            <w:tcW w:w="2189" w:type="pct"/>
            <w:shd w:val="clear" w:color="auto" w:fill="92117E"/>
          </w:tcPr>
          <w:p w14:paraId="5A222A45" w14:textId="77777777" w:rsidR="00A47EE1" w:rsidRPr="003A2C0B" w:rsidRDefault="00A47EE1" w:rsidP="000A6957">
            <w:pPr>
              <w:pStyle w:val="NoSpacing"/>
              <w:rPr>
                <w:color w:val="FFFFFF" w:themeColor="background1"/>
              </w:rPr>
            </w:pPr>
            <w:r w:rsidRPr="004F7B9A">
              <w:rPr>
                <w:b/>
                <w:bCs/>
                <w:color w:val="FFFFFF" w:themeColor="background1"/>
              </w:rPr>
              <w:t>Jeugd producten</w:t>
            </w:r>
            <w:r w:rsidRPr="004F7B9A">
              <w:rPr>
                <w:b/>
                <w:bCs/>
                <w:color w:val="FFFFFF" w:themeColor="background1"/>
              </w:rPr>
              <w:br/>
              <w:t>(behandeling niet GGZ, behandeling Groep Niet GGZ, BGGZ. SGGZ, Diagnostiek, Medicatiecontrole)</w:t>
            </w:r>
          </w:p>
        </w:tc>
      </w:tr>
      <w:tr w:rsidR="00A47EE1" w:rsidRPr="00630101" w14:paraId="39C4C223" w14:textId="77777777" w:rsidTr="00895408">
        <w:tc>
          <w:tcPr>
            <w:tcW w:w="1171" w:type="pct"/>
          </w:tcPr>
          <w:p w14:paraId="37A7FEEB" w14:textId="77777777" w:rsidR="00A47EE1" w:rsidRPr="00B36969" w:rsidRDefault="00A47EE1" w:rsidP="000A6957">
            <w:pPr>
              <w:pStyle w:val="NoSpacing"/>
            </w:pPr>
            <w:r>
              <w:t>Wonen gericht op zelfstandigheid</w:t>
            </w:r>
          </w:p>
        </w:tc>
        <w:tc>
          <w:tcPr>
            <w:tcW w:w="780" w:type="pct"/>
          </w:tcPr>
          <w:p w14:paraId="42EB5C28" w14:textId="77777777" w:rsidR="00A47EE1" w:rsidRDefault="00A47EE1" w:rsidP="000A6957">
            <w:pPr>
              <w:pStyle w:val="NoSpacing"/>
            </w:pPr>
            <w:proofErr w:type="gramStart"/>
            <w:r>
              <w:t>nee</w:t>
            </w:r>
            <w:proofErr w:type="gramEnd"/>
          </w:p>
          <w:p w14:paraId="5A3B3BC1" w14:textId="77777777" w:rsidR="00A47EE1" w:rsidRPr="00B36969" w:rsidRDefault="00A47EE1" w:rsidP="000A6957">
            <w:pPr>
              <w:pStyle w:val="NoSpacing"/>
            </w:pPr>
            <w:r>
              <w:t>(</w:t>
            </w:r>
            <w:proofErr w:type="gramStart"/>
            <w:r>
              <w:t>is</w:t>
            </w:r>
            <w:proofErr w:type="gramEnd"/>
            <w:r>
              <w:t xml:space="preserve"> integraal)</w:t>
            </w:r>
          </w:p>
        </w:tc>
        <w:tc>
          <w:tcPr>
            <w:tcW w:w="860" w:type="pct"/>
          </w:tcPr>
          <w:p w14:paraId="2D70310F" w14:textId="77777777" w:rsidR="00A47EE1" w:rsidRPr="00B36969" w:rsidRDefault="00A47EE1" w:rsidP="000A6957">
            <w:pPr>
              <w:pStyle w:val="NoSpacing"/>
            </w:pPr>
            <w:proofErr w:type="gramStart"/>
            <w:r>
              <w:t>ja</w:t>
            </w:r>
            <w:proofErr w:type="gramEnd"/>
          </w:p>
        </w:tc>
        <w:tc>
          <w:tcPr>
            <w:tcW w:w="2189" w:type="pct"/>
          </w:tcPr>
          <w:p w14:paraId="4416CD0A" w14:textId="77777777" w:rsidR="00A47EE1" w:rsidRPr="00B36969" w:rsidRDefault="00A47EE1" w:rsidP="000A6957">
            <w:pPr>
              <w:pStyle w:val="NoSpacing"/>
            </w:pPr>
            <w:proofErr w:type="gramStart"/>
            <w:r>
              <w:t>ja</w:t>
            </w:r>
            <w:proofErr w:type="gramEnd"/>
            <w:r>
              <w:t>, alleen bij cliënten vallend onder de Jeugdwet</w:t>
            </w:r>
          </w:p>
        </w:tc>
      </w:tr>
    </w:tbl>
    <w:p w14:paraId="4C5899D2" w14:textId="77777777" w:rsidR="00A47EE1" w:rsidRPr="005567A7" w:rsidRDefault="00A47EE1" w:rsidP="00A47EE1">
      <w:pPr>
        <w:pStyle w:val="BodyText"/>
        <w:spacing w:line="276" w:lineRule="auto"/>
        <w:rPr>
          <w:rFonts w:eastAsia="Calibri"/>
        </w:rPr>
      </w:pPr>
    </w:p>
    <w:p w14:paraId="3E97BE96" w14:textId="77777777" w:rsidR="00A47EE1" w:rsidRDefault="00A47EE1" w:rsidP="002A2615">
      <w:pPr>
        <w:pStyle w:val="NoSpacing"/>
      </w:pPr>
    </w:p>
    <w:sectPr w:rsidR="00A47EE1" w:rsidSect="004B6733">
      <w:headerReference w:type="default" r:id="rId17"/>
      <w:footerReference w:type="default" r:id="rId18"/>
      <w:headerReference w:type="first" r:id="rId19"/>
      <w:footerReference w:type="first" r:id="rId20"/>
      <w:pgSz w:w="11906" w:h="16838"/>
      <w:pgMar w:top="2155"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493D" w14:textId="77777777" w:rsidR="004B15B2" w:rsidRDefault="004B15B2" w:rsidP="00931233">
      <w:r>
        <w:separator/>
      </w:r>
    </w:p>
  </w:endnote>
  <w:endnote w:type="continuationSeparator" w:id="0">
    <w:p w14:paraId="51A12B84" w14:textId="77777777" w:rsidR="004B15B2" w:rsidRDefault="004B15B2" w:rsidP="009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sGoth BT">
    <w:altName w:val="Microsoft YaHei"/>
    <w:panose1 w:val="020B0604020202020204"/>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pleSystemUIFon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5944667"/>
      <w:docPartObj>
        <w:docPartGallery w:val="Page Numbers (Bottom of Page)"/>
        <w:docPartUnique/>
      </w:docPartObj>
    </w:sdtPr>
    <w:sdtEndPr>
      <w:rPr>
        <w:rStyle w:val="PageNumber"/>
      </w:rPr>
    </w:sdtEndPr>
    <w:sdtContent>
      <w:p w14:paraId="4BE5DF52" w14:textId="5CFF3B81" w:rsidR="004B6733" w:rsidRDefault="004B6733" w:rsidP="00A462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FEB0C" w14:textId="77777777" w:rsidR="004B6733" w:rsidRDefault="004B6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F27" w14:textId="77777777" w:rsidR="00B64E57" w:rsidRPr="008D1AA9" w:rsidRDefault="00B64E57" w:rsidP="00E00FF7">
    <w:pPr>
      <w:pStyle w:val="Footer"/>
      <w:framePr w:wrap="around" w:vAnchor="text" w:hAnchor="page" w:x="6121" w:y="338"/>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3</w:t>
    </w:r>
    <w:r w:rsidRPr="008D1AA9">
      <w:rPr>
        <w:rStyle w:val="PageNumber"/>
        <w:rFonts w:cs="Gill Sans"/>
        <w:szCs w:val="20"/>
      </w:rPr>
      <w:fldChar w:fldCharType="end"/>
    </w:r>
  </w:p>
  <w:p w14:paraId="251B9BAD"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61312" behindDoc="0" locked="0" layoutInCell="1" allowOverlap="1" wp14:anchorId="1743A713" wp14:editId="196D4ACA">
              <wp:simplePos x="0" y="0"/>
              <wp:positionH relativeFrom="column">
                <wp:posOffset>4919345</wp:posOffset>
              </wp:positionH>
              <wp:positionV relativeFrom="page">
                <wp:posOffset>10226040</wp:posOffset>
              </wp:positionV>
              <wp:extent cx="1600200" cy="34671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3A713" id="_x0000_t202" coordsize="21600,21600" o:spt="202" path="m,l,21600r21600,l21600,xe">
              <v:stroke joinstyle="miter"/>
              <v:path gradientshapeok="t" o:connecttype="rect"/>
            </v:shapetype>
            <v:shape id="Tekstvak 16" o:spid="_x0000_s1030" type="#_x0000_t202" style="position:absolute;margin-left:387.35pt;margin-top:805.2pt;width:126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" filled="f" stroked="f">
              <v:textbo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57216" behindDoc="0" locked="0" layoutInCell="1" allowOverlap="1" wp14:anchorId="10DAD46B" wp14:editId="3613C6B7">
              <wp:simplePos x="0" y="0"/>
              <wp:positionH relativeFrom="column">
                <wp:posOffset>2976245</wp:posOffset>
              </wp:positionH>
              <wp:positionV relativeFrom="page">
                <wp:posOffset>10515600</wp:posOffset>
              </wp:positionV>
              <wp:extent cx="3470275" cy="17970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AB75E4"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D46B" id="Tekstvak 18" o:spid="_x0000_s1031" type="#_x0000_t202" style="position:absolute;margin-left:234.35pt;margin-top:828pt;width:273.2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" fillcolor="#92117e" stroked="f">
              <v:textbox>
                <w:txbxContent>
                  <w:p w14:paraId="02AB75E4" w14:textId="77777777" w:rsidR="00B64E57" w:rsidRDefault="00B64E57" w:rsidP="00600347"/>
                </w:txbxContent>
              </v:textbox>
              <w10:wrap type="squar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A32C"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6E3BA287"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00D70331" w14:textId="4120596E" w:rsidR="00B64E57" w:rsidRDefault="004B6733" w:rsidP="00600347">
    <w:pPr>
      <w:pStyle w:val="Footer"/>
      <w:ind w:right="360"/>
    </w:pPr>
    <w:r>
      <w:rPr>
        <w:noProof/>
        <w:lang w:val="en-US"/>
      </w:rPr>
      <w:drawing>
        <wp:anchor distT="0" distB="0" distL="114300" distR="114300" simplePos="0" relativeHeight="251711488" behindDoc="0" locked="0" layoutInCell="1" allowOverlap="1" wp14:anchorId="11139F90" wp14:editId="482B2BD7">
          <wp:simplePos x="0" y="0"/>
          <wp:positionH relativeFrom="column">
            <wp:posOffset>-898543</wp:posOffset>
          </wp:positionH>
          <wp:positionV relativeFrom="paragraph">
            <wp:posOffset>-238488</wp:posOffset>
          </wp:positionV>
          <wp:extent cx="5306060" cy="852805"/>
          <wp:effectExtent l="0" t="0" r="2540" b="0"/>
          <wp:wrapThrough wrapText="bothSides">
            <wp:wrapPolygon edited="0">
              <wp:start x="0" y="0"/>
              <wp:lineTo x="0" y="21230"/>
              <wp:lineTo x="21559" y="21230"/>
              <wp:lineTo x="21559" y="0"/>
              <wp:lineTo x="0" y="0"/>
            </wp:wrapPolygon>
          </wp:wrapThrough>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A_briefNAW.jpg"/>
                  <pic:cNvPicPr/>
                </pic:nvPicPr>
                <pic:blipFill rotWithShape="1">
                  <a:blip r:embed="rId1"/>
                  <a:srcRect t="39927" r="30259"/>
                  <a:stretch/>
                </pic:blipFill>
                <pic:spPr bwMode="auto">
                  <a:xfrm>
                    <a:off x="0" y="0"/>
                    <a:ext cx="5306060" cy="852805"/>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CD2" w14:textId="77777777" w:rsidR="00B64E57" w:rsidRPr="008D1AA9" w:rsidRDefault="00B64E57" w:rsidP="004B6733">
    <w:pPr>
      <w:pStyle w:val="Footer"/>
      <w:framePr w:wrap="none" w:vAnchor="text" w:hAnchor="margin" w:xAlign="center"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4</w:t>
    </w:r>
    <w:r w:rsidRPr="008D1AA9">
      <w:rPr>
        <w:rStyle w:val="PageNumber"/>
        <w:rFonts w:cs="Gill Sans"/>
        <w:szCs w:val="20"/>
      </w:rPr>
      <w:fldChar w:fldCharType="end"/>
    </w:r>
  </w:p>
  <w:p w14:paraId="442BC9DF"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98176" behindDoc="0" locked="0" layoutInCell="1" allowOverlap="1" wp14:anchorId="4E589A72" wp14:editId="2D728322">
              <wp:simplePos x="0" y="0"/>
              <wp:positionH relativeFrom="column">
                <wp:posOffset>3177540</wp:posOffset>
              </wp:positionH>
              <wp:positionV relativeFrom="page">
                <wp:posOffset>10387330</wp:posOffset>
              </wp:positionV>
              <wp:extent cx="3482340" cy="353695"/>
              <wp:effectExtent l="0" t="0" r="0" b="1905"/>
              <wp:wrapSquare wrapText="bothSides"/>
              <wp:docPr id="33" name="Tekstvak 33"/>
              <wp:cNvGraphicFramePr/>
              <a:graphic xmlns:a="http://schemas.openxmlformats.org/drawingml/2006/main">
                <a:graphicData uri="http://schemas.microsoft.com/office/word/2010/wordprocessingShape">
                  <wps:wsp>
                    <wps:cNvSpPr txBox="1"/>
                    <wps:spPr>
                      <a:xfrm>
                        <a:off x="0" y="0"/>
                        <a:ext cx="3482340" cy="35369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E03643"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89A72" id="_x0000_t202" coordsize="21600,21600" o:spt="202" path="m,l,21600r21600,l21600,xe">
              <v:stroke joinstyle="miter"/>
              <v:path gradientshapeok="t" o:connecttype="rect"/>
            </v:shapetype>
            <v:shape id="Tekstvak 33" o:spid="_x0000_s1034" type="#_x0000_t202" style="position:absolute;margin-left:250.2pt;margin-top:817.9pt;width:274.2pt;height:2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" fillcolor="#92117e" stroked="f">
              <v:textbox>
                <w:txbxContent>
                  <w:p w14:paraId="20E03643" w14:textId="77777777" w:rsidR="00B64E57" w:rsidRDefault="00B64E57" w:rsidP="00600347"/>
                </w:txbxContent>
              </v:textbox>
              <w10:wrap type="square" anchory="page"/>
            </v:shape>
          </w:pict>
        </mc:Fallback>
      </mc:AlternateContent>
    </w:r>
    <w:r w:rsidRPr="00CD4F4B">
      <w:rPr>
        <w:rFonts w:cs="Times New Roman"/>
        <w:noProof/>
        <w:lang w:val="en-US"/>
      </w:rPr>
      <mc:AlternateContent>
        <mc:Choice Requires="wps">
          <w:drawing>
            <wp:anchor distT="0" distB="0" distL="114300" distR="114300" simplePos="0" relativeHeight="251702272" behindDoc="0" locked="0" layoutInCell="1" allowOverlap="1" wp14:anchorId="3BA1B60B" wp14:editId="45D18B1A">
              <wp:simplePos x="0" y="0"/>
              <wp:positionH relativeFrom="column">
                <wp:posOffset>7953375</wp:posOffset>
              </wp:positionH>
              <wp:positionV relativeFrom="page">
                <wp:posOffset>7079615</wp:posOffset>
              </wp:positionV>
              <wp:extent cx="1600200" cy="346710"/>
              <wp:effectExtent l="0" t="0" r="0" b="0"/>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B494B88" w14:textId="77777777" w:rsidR="00B64E57" w:rsidRPr="008D1AA9" w:rsidRDefault="00B64E57" w:rsidP="00CD4F4B">
                          <w:pPr>
                            <w:jc w:val="right"/>
                            <w:rPr>
                              <w:rFonts w:ascii="Gill Sans MT" w:hAnsi="Gill Sans MT" w:cs="Gill Sans"/>
                              <w:sz w:val="20"/>
                              <w:szCs w:val="20"/>
                            </w:rPr>
                          </w:pPr>
                          <w:r w:rsidRPr="008D1AA9">
                            <w:rPr>
                              <w:rFonts w:ascii="Gill Sans MT" w:hAnsi="Gill Sans MT" w:cs="Gill Sans"/>
                              <w:sz w:val="20"/>
                              <w:szCs w:val="20"/>
                            </w:rPr>
                            <w:t>2018 – versie 1</w:t>
                          </w:r>
                        </w:p>
                        <w:p w14:paraId="75E38A91" w14:textId="77777777" w:rsidR="00B64E57" w:rsidRPr="00600347" w:rsidRDefault="00B64E57" w:rsidP="00CD4F4B">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B60B" id="Tekstvak 35" o:spid="_x0000_s1035" type="#_x0000_t202" style="position:absolute;margin-left:626.25pt;margin-top:557.45pt;width:126pt;height:2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" filled="f" stroked="f">
              <v:textbox>
                <w:txbxContent>
                  <w:p w14:paraId="6B494B88" w14:textId="77777777" w:rsidR="00B64E57" w:rsidRPr="008D1AA9" w:rsidRDefault="00B64E57" w:rsidP="00CD4F4B">
                    <w:pPr>
                      <w:jc w:val="right"/>
                      <w:rPr>
                        <w:rFonts w:ascii="Gill Sans MT" w:hAnsi="Gill Sans MT" w:cs="Gill Sans"/>
                        <w:sz w:val="20"/>
                        <w:szCs w:val="20"/>
                      </w:rPr>
                    </w:pPr>
                    <w:r w:rsidRPr="008D1AA9">
                      <w:rPr>
                        <w:rFonts w:ascii="Gill Sans MT" w:hAnsi="Gill Sans MT" w:cs="Gill Sans"/>
                        <w:sz w:val="20"/>
                        <w:szCs w:val="20"/>
                      </w:rPr>
                      <w:t>2018 – versie 1</w:t>
                    </w:r>
                  </w:p>
                  <w:p w14:paraId="75E38A91" w14:textId="77777777" w:rsidR="00B64E57" w:rsidRPr="00600347" w:rsidRDefault="00B64E57" w:rsidP="00CD4F4B">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97152" behindDoc="0" locked="0" layoutInCell="1" allowOverlap="1" wp14:anchorId="12D24CC0" wp14:editId="28D70F3C">
              <wp:simplePos x="0" y="0"/>
              <wp:positionH relativeFrom="column">
                <wp:posOffset>12654915</wp:posOffset>
              </wp:positionH>
              <wp:positionV relativeFrom="page">
                <wp:posOffset>10180320</wp:posOffset>
              </wp:positionV>
              <wp:extent cx="1600200" cy="346710"/>
              <wp:effectExtent l="0" t="0" r="0" b="0"/>
              <wp:wrapNone/>
              <wp:docPr id="34" name="Tekstvak 34"/>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4CC0" id="Tekstvak 34" o:spid="_x0000_s1036" type="#_x0000_t202" style="position:absolute;margin-left:996.45pt;margin-top:801.6pt;width:126pt;height:2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" filled="f" stroked="f">
              <v:textbo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tab/>
    </w:r>
  </w:p>
  <w:p w14:paraId="18E56DAA" w14:textId="77777777" w:rsidR="0068507C" w:rsidRDefault="006850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DE12"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70F85BE3"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02E9FD58"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65A8BF68" w14:textId="77777777" w:rsidR="00B64E57" w:rsidRDefault="00B64E57" w:rsidP="00600347">
    <w:pPr>
      <w:pStyle w:val="Footer"/>
      <w:ind w:right="360"/>
    </w:pPr>
    <w:r>
      <w:rPr>
        <w:noProof/>
        <w:lang w:val="en-US"/>
      </w:rPr>
      <mc:AlternateContent>
        <mc:Choice Requires="wps">
          <w:drawing>
            <wp:anchor distT="0" distB="0" distL="114300" distR="114300" simplePos="0" relativeHeight="251687936" behindDoc="0" locked="0" layoutInCell="1" allowOverlap="1" wp14:anchorId="59EAE583" wp14:editId="2373AB88">
              <wp:simplePos x="0" y="0"/>
              <wp:positionH relativeFrom="column">
                <wp:posOffset>8070850</wp:posOffset>
              </wp:positionH>
              <wp:positionV relativeFrom="page">
                <wp:posOffset>6993890</wp:posOffset>
              </wp:positionV>
              <wp:extent cx="1600200" cy="3467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E583" id="_x0000_t202" coordsize="21600,21600" o:spt="202" path="m,l,21600r21600,l21600,xe">
              <v:stroke joinstyle="miter"/>
              <v:path gradientshapeok="t" o:connecttype="rect"/>
            </v:shapetype>
            <v:shape id="Tekstvak 12" o:spid="_x0000_s1037" type="#_x0000_t202" style="position:absolute;margin-left:635.5pt;margin-top:550.7pt;width:126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" filled="f" stroked="f">
              <v:textbo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85888" behindDoc="0" locked="0" layoutInCell="1" allowOverlap="1" wp14:anchorId="27884B30" wp14:editId="32B92E8E">
              <wp:simplePos x="0" y="0"/>
              <wp:positionH relativeFrom="column">
                <wp:posOffset>6096000</wp:posOffset>
              </wp:positionH>
              <wp:positionV relativeFrom="page">
                <wp:posOffset>7393940</wp:posOffset>
              </wp:positionV>
              <wp:extent cx="3470275" cy="17970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3D9038"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4B30" id="Tekstvak 11" o:spid="_x0000_s1038" type="#_x0000_t202" style="position:absolute;margin-left:480pt;margin-top:582.2pt;width:273.2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" fillcolor="#92117e" stroked="f">
              <v:textbox>
                <w:txbxContent>
                  <w:p w14:paraId="6B3D9038" w14:textId="77777777" w:rsidR="00B64E57" w:rsidRDefault="00B64E57" w:rsidP="00600347"/>
                </w:txbxContent>
              </v:textbox>
              <w10:wrap type="square" anchory="page"/>
            </v:shape>
          </w:pict>
        </mc:Fallback>
      </mc:AlternateContent>
    </w:r>
  </w:p>
  <w:p w14:paraId="7BC820C9" w14:textId="77777777" w:rsidR="0068507C" w:rsidRDefault="00685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87F9" w14:textId="77777777" w:rsidR="004B15B2" w:rsidRDefault="004B15B2" w:rsidP="00931233">
      <w:r>
        <w:separator/>
      </w:r>
    </w:p>
  </w:footnote>
  <w:footnote w:type="continuationSeparator" w:id="0">
    <w:p w14:paraId="5C404262" w14:textId="77777777" w:rsidR="004B15B2" w:rsidRDefault="004B15B2" w:rsidP="00931233">
      <w:r>
        <w:continuationSeparator/>
      </w:r>
    </w:p>
  </w:footnote>
  <w:footnote w:id="1">
    <w:p w14:paraId="5609CD12" w14:textId="160EA921" w:rsidR="00FD3D68" w:rsidRPr="00FD3D68" w:rsidRDefault="00FD3D68" w:rsidP="00FD3D68">
      <w:pPr>
        <w:pStyle w:val="FootnoteText"/>
        <w:rPr>
          <w:rFonts w:ascii="Gill Sans MT" w:hAnsi="Gill Sans MT"/>
        </w:rPr>
      </w:pPr>
      <w:r w:rsidRPr="00FD3D68">
        <w:rPr>
          <w:rStyle w:val="FootnoteReference"/>
          <w:rFonts w:ascii="Gill Sans MT" w:hAnsi="Gill Sans MT"/>
        </w:rPr>
        <w:footnoteRef/>
      </w:r>
      <w:r w:rsidRPr="00FD3D68">
        <w:rPr>
          <w:rFonts w:ascii="Gill Sans MT" w:hAnsi="Gill Sans MT"/>
        </w:rPr>
        <w:t xml:space="preserve"> Instroom voor de leeftijd van 17 jaar en na de leeftijd van 27 jaar is bij uitzondering mogelijk</w:t>
      </w:r>
      <w:r>
        <w:rPr>
          <w:rFonts w:ascii="Gill Sans MT" w:hAnsi="Gill Sans MT"/>
        </w:rPr>
        <w:t>.</w:t>
      </w:r>
    </w:p>
  </w:footnote>
  <w:footnote w:id="2">
    <w:p w14:paraId="4FE05394" w14:textId="121AF210" w:rsidR="00CA190F" w:rsidRPr="00573C45" w:rsidRDefault="00CA190F">
      <w:pPr>
        <w:pStyle w:val="FootnoteText"/>
      </w:pPr>
      <w:r>
        <w:rPr>
          <w:rStyle w:val="FootnoteReference"/>
        </w:rPr>
        <w:footnoteRef/>
      </w:r>
      <w:r>
        <w:t xml:space="preserve"> </w:t>
      </w:r>
      <w:r w:rsidRPr="00573C45">
        <w:t xml:space="preserve">Bij jeugdigen die instromen vanuit de jeugdwet wordt gewerkt met een perspectiefplan. Bij instroom vanuit de </w:t>
      </w:r>
      <w:proofErr w:type="spellStart"/>
      <w:r w:rsidRPr="00573C45">
        <w:t>Wmo</w:t>
      </w:r>
      <w:proofErr w:type="spellEnd"/>
      <w:r w:rsidRPr="00573C45">
        <w:t xml:space="preserve"> wordt gewerkt met een begeleidingsplan.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80A8" w14:textId="77777777" w:rsidR="00B64E57" w:rsidRDefault="00B64E57">
    <w:pPr>
      <w:pStyle w:val="Header"/>
    </w:pPr>
    <w:r>
      <w:rPr>
        <w:noProof/>
        <w:lang w:val="en-US"/>
      </w:rPr>
      <w:drawing>
        <wp:anchor distT="0" distB="0" distL="114300" distR="114300" simplePos="0" relativeHeight="251663360" behindDoc="0" locked="0" layoutInCell="1" allowOverlap="1" wp14:anchorId="51BC3ED7" wp14:editId="3DC3AFFF">
          <wp:simplePos x="0" y="0"/>
          <wp:positionH relativeFrom="column">
            <wp:posOffset>2829560</wp:posOffset>
          </wp:positionH>
          <wp:positionV relativeFrom="paragraph">
            <wp:posOffset>-448310</wp:posOffset>
          </wp:positionV>
          <wp:extent cx="3700145" cy="1377315"/>
          <wp:effectExtent l="0" t="0" r="8255" b="0"/>
          <wp:wrapThrough wrapText="bothSides">
            <wp:wrapPolygon edited="0">
              <wp:start x="0" y="0"/>
              <wp:lineTo x="0" y="21112"/>
              <wp:lineTo x="21500" y="21112"/>
              <wp:lineTo x="21500"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20-12 SDA rapport-BW_bckgrnd kopie 2.jpg"/>
                  <pic:cNvPicPr/>
                </pic:nvPicPr>
                <pic:blipFill>
                  <a:blip r:embed="rId1">
                    <a:extLst>
                      <a:ext uri="{28A0092B-C50C-407E-A947-70E740481C1C}">
                        <a14:useLocalDpi xmlns:a14="http://schemas.microsoft.com/office/drawing/2010/main" val="0"/>
                      </a:ext>
                    </a:extLst>
                  </a:blip>
                  <a:stretch>
                    <a:fillRect/>
                  </a:stretch>
                </pic:blipFill>
                <pic:spPr>
                  <a:xfrm>
                    <a:off x="0" y="0"/>
                    <a:ext cx="3700145" cy="13773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D5B6" w14:textId="5F6A77DB" w:rsidR="00B64E57" w:rsidRDefault="00B64E57" w:rsidP="00931233">
    <w:pPr>
      <w:pStyle w:val="Header"/>
      <w:tabs>
        <w:tab w:val="clear" w:pos="4536"/>
        <w:tab w:val="clear" w:pos="9072"/>
        <w:tab w:val="left" w:pos="960"/>
        <w:tab w:val="left" w:pos="7240"/>
      </w:tabs>
    </w:pPr>
    <w:r>
      <w:rPr>
        <w:noProof/>
        <w:lang w:val="en-US"/>
      </w:rPr>
      <mc:AlternateContent>
        <mc:Choice Requires="wps">
          <w:drawing>
            <wp:anchor distT="0" distB="0" distL="114300" distR="114300" simplePos="0" relativeHeight="251709440" behindDoc="0" locked="0" layoutInCell="1" allowOverlap="1" wp14:anchorId="1284F935" wp14:editId="561A4CB2">
              <wp:simplePos x="0" y="0"/>
              <wp:positionH relativeFrom="column">
                <wp:posOffset>2743200</wp:posOffset>
              </wp:positionH>
              <wp:positionV relativeFrom="paragraph">
                <wp:posOffset>-459105</wp:posOffset>
              </wp:positionV>
              <wp:extent cx="4423410" cy="46291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423410" cy="46291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DBCE26" w14:textId="77777777" w:rsidR="00B64E57" w:rsidRDefault="00B64E57" w:rsidP="00A97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4F935" id="_x0000_t202" coordsize="21600,21600" o:spt="202" path="m,l,21600r21600,l21600,xe">
              <v:stroke joinstyle="miter"/>
              <v:path gradientshapeok="t" o:connecttype="rect"/>
            </v:shapetype>
            <v:shape id="Tekstvak 17" o:spid="_x0000_s1032" type="#_x0000_t202" style="position:absolute;margin-left:3in;margin-top:-36.15pt;width:348.3pt;height:3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" fillcolor="#92117e" stroked="f">
              <v:textbox>
                <w:txbxContent>
                  <w:p w14:paraId="64DBCE26" w14:textId="77777777" w:rsidR="00B64E57" w:rsidRDefault="00B64E57" w:rsidP="00A97397"/>
                </w:txbxContent>
              </v:textbox>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CE6F" w14:textId="541D9D24" w:rsidR="00B64E57" w:rsidRDefault="00B64E57">
    <w:pPr>
      <w:pStyle w:val="Header"/>
    </w:pPr>
    <w:r>
      <w:rPr>
        <w:noProof/>
        <w:lang w:val="en-US"/>
      </w:rPr>
      <w:drawing>
        <wp:anchor distT="0" distB="0" distL="114300" distR="114300" simplePos="0" relativeHeight="251707392" behindDoc="0" locked="0" layoutInCell="1" allowOverlap="1" wp14:anchorId="0F224227" wp14:editId="563AE3B0">
          <wp:simplePos x="0" y="0"/>
          <wp:positionH relativeFrom="column">
            <wp:posOffset>4343400</wp:posOffset>
          </wp:positionH>
          <wp:positionV relativeFrom="paragraph">
            <wp:posOffset>-73025</wp:posOffset>
          </wp:positionV>
          <wp:extent cx="1659890" cy="1141095"/>
          <wp:effectExtent l="0" t="0" r="0" b="1905"/>
          <wp:wrapThrough wrapText="bothSides">
            <wp:wrapPolygon edited="0">
              <wp:start x="0" y="0"/>
              <wp:lineTo x="0" y="21155"/>
              <wp:lineTo x="21154" y="21155"/>
              <wp:lineTo x="21154" y="0"/>
              <wp:lineTo x="0" y="0"/>
            </wp:wrapPolygon>
          </wp:wrapThrough>
          <wp:docPr id="365955597" name="Afbeelding 36595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beeldmerk_alt.jpg"/>
                  <pic:cNvPicPr/>
                </pic:nvPicPr>
                <pic:blipFill rotWithShape="1">
                  <a:blip r:embed="rId1">
                    <a:extLst>
                      <a:ext uri="{28A0092B-C50C-407E-A947-70E740481C1C}">
                        <a14:useLocalDpi xmlns:a14="http://schemas.microsoft.com/office/drawing/2010/main" val="0"/>
                      </a:ext>
                    </a:extLst>
                  </a:blip>
                  <a:srcRect t="13084"/>
                  <a:stretch/>
                </pic:blipFill>
                <pic:spPr bwMode="auto">
                  <a:xfrm>
                    <a:off x="0" y="0"/>
                    <a:ext cx="1659890" cy="11410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5344" behindDoc="0" locked="0" layoutInCell="1" allowOverlap="1" wp14:anchorId="676A831D" wp14:editId="3F97AB6B">
              <wp:simplePos x="0" y="0"/>
              <wp:positionH relativeFrom="column">
                <wp:posOffset>4625340</wp:posOffset>
              </wp:positionH>
              <wp:positionV relativeFrom="paragraph">
                <wp:posOffset>-453390</wp:posOffset>
              </wp:positionV>
              <wp:extent cx="2057400" cy="3600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2057400" cy="360000"/>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18FA6D" w14:textId="77777777" w:rsidR="00B64E57" w:rsidRDefault="00B64E57" w:rsidP="00027E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A831D" id="_x0000_t202" coordsize="21600,21600" o:spt="202" path="m,l,21600r21600,l21600,xe">
              <v:stroke joinstyle="miter"/>
              <v:path gradientshapeok="t" o:connecttype="rect"/>
            </v:shapetype>
            <v:shape id="Tekstvak 13" o:spid="_x0000_s1033" type="#_x0000_t202" style="position:absolute;margin-left:364.2pt;margin-top:-35.7pt;width:162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" fillcolor="#92117e" stroked="f">
              <v:textbox>
                <w:txbxContent>
                  <w:p w14:paraId="1B18FA6D" w14:textId="77777777" w:rsidR="00B64E57" w:rsidRDefault="00B64E57" w:rsidP="00027E43"/>
                </w:txbxContent>
              </v:textbox>
            </v:shape>
          </w:pict>
        </mc:Fallback>
      </mc:AlternateContent>
    </w:r>
    <w:r>
      <w:t xml:space="preserve">                                                            </w:t>
    </w:r>
  </w:p>
  <w:p w14:paraId="77090EBC" w14:textId="77777777" w:rsidR="0068507C" w:rsidRDefault="006850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4118" w14:textId="77777777" w:rsidR="00B64E57" w:rsidRDefault="00B64E57" w:rsidP="00C2405B">
    <w:pPr>
      <w:pStyle w:val="Header"/>
      <w:tabs>
        <w:tab w:val="clear" w:pos="4536"/>
        <w:tab w:val="clear" w:pos="9072"/>
        <w:tab w:val="left" w:pos="960"/>
        <w:tab w:val="left" w:pos="2130"/>
        <w:tab w:val="left" w:pos="5505"/>
        <w:tab w:val="left" w:pos="7240"/>
      </w:tabs>
    </w:pPr>
    <w:r>
      <w:rPr>
        <w:noProof/>
        <w:lang w:val="en-US"/>
      </w:rPr>
      <w:drawing>
        <wp:anchor distT="0" distB="0" distL="114300" distR="114300" simplePos="0" relativeHeight="251679744" behindDoc="0" locked="0" layoutInCell="1" allowOverlap="1" wp14:anchorId="5D702E16" wp14:editId="33A4F229">
          <wp:simplePos x="0" y="0"/>
          <wp:positionH relativeFrom="column">
            <wp:posOffset>6353175</wp:posOffset>
          </wp:positionH>
          <wp:positionV relativeFrom="paragraph">
            <wp:posOffset>-429260</wp:posOffset>
          </wp:positionV>
          <wp:extent cx="3314700" cy="1377950"/>
          <wp:effectExtent l="0" t="0" r="12700" b="0"/>
          <wp:wrapThrough wrapText="bothSides">
            <wp:wrapPolygon edited="0">
              <wp:start x="0" y="0"/>
              <wp:lineTo x="0" y="21102"/>
              <wp:lineTo x="21517" y="21102"/>
              <wp:lineTo x="21517" y="0"/>
              <wp:lineTo x="0" y="0"/>
            </wp:wrapPolygon>
          </wp:wrapThrough>
          <wp:docPr id="586045962" name="Afbeelding 58604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3779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15367DD9" w14:textId="77777777" w:rsidR="0068507C" w:rsidRDefault="00685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3F19"/>
    <w:multiLevelType w:val="hybridMultilevel"/>
    <w:tmpl w:val="CE14955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D6547F"/>
    <w:multiLevelType w:val="hybridMultilevel"/>
    <w:tmpl w:val="B6FEAB3A"/>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9EB730F"/>
    <w:multiLevelType w:val="hybridMultilevel"/>
    <w:tmpl w:val="CAE2CD98"/>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36D534E"/>
    <w:multiLevelType w:val="multilevel"/>
    <w:tmpl w:val="1388C8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429653A"/>
    <w:multiLevelType w:val="hybridMultilevel"/>
    <w:tmpl w:val="4BFEDF0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051878"/>
    <w:multiLevelType w:val="hybridMultilevel"/>
    <w:tmpl w:val="C23044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2580374"/>
    <w:multiLevelType w:val="multilevel"/>
    <w:tmpl w:val="E9F8517E"/>
    <w:lvl w:ilvl="0">
      <w:start w:val="1"/>
      <w:numFmt w:val="upperRoman"/>
      <w:pStyle w:val="Nummeringtekst4niveaus"/>
      <w:lvlText w:val="%1"/>
      <w:lvlJc w:val="left"/>
      <w:pPr>
        <w:tabs>
          <w:tab w:val="num" w:pos="720"/>
        </w:tabs>
        <w:ind w:left="425" w:hanging="425"/>
      </w:pPr>
      <w:rPr>
        <w:rFonts w:ascii="NewsGoth BT" w:hAnsi="NewsGoth BT" w:hint="default"/>
        <w:b w:val="0"/>
        <w:i w:val="0"/>
        <w:sz w:val="20"/>
      </w:rPr>
    </w:lvl>
    <w:lvl w:ilvl="1">
      <w:start w:val="1"/>
      <w:numFmt w:val="upperLetter"/>
      <w:lvlText w:val="%2"/>
      <w:lvlJc w:val="left"/>
      <w:pPr>
        <w:tabs>
          <w:tab w:val="num" w:pos="851"/>
        </w:tabs>
        <w:ind w:left="851" w:hanging="426"/>
      </w:pPr>
      <w:rPr>
        <w:rFonts w:hint="default"/>
      </w:rPr>
    </w:lvl>
    <w:lvl w:ilvl="2">
      <w:start w:val="1"/>
      <w:numFmt w:val="decimal"/>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125422197">
    <w:abstractNumId w:val="3"/>
  </w:num>
  <w:num w:numId="2" w16cid:durableId="1648779215">
    <w:abstractNumId w:val="6"/>
  </w:num>
  <w:num w:numId="3" w16cid:durableId="2083403995">
    <w:abstractNumId w:val="5"/>
  </w:num>
  <w:num w:numId="4" w16cid:durableId="584457160">
    <w:abstractNumId w:val="0"/>
  </w:num>
  <w:num w:numId="5" w16cid:durableId="159584308">
    <w:abstractNumId w:val="4"/>
  </w:num>
  <w:num w:numId="6" w16cid:durableId="290131269">
    <w:abstractNumId w:val="2"/>
  </w:num>
  <w:num w:numId="7" w16cid:durableId="20238239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00"/>
    <w:rsid w:val="00013147"/>
    <w:rsid w:val="00022C2E"/>
    <w:rsid w:val="00027E43"/>
    <w:rsid w:val="00031C29"/>
    <w:rsid w:val="000726B9"/>
    <w:rsid w:val="00091F69"/>
    <w:rsid w:val="000C5C91"/>
    <w:rsid w:val="00102235"/>
    <w:rsid w:val="00116FF0"/>
    <w:rsid w:val="00117EDD"/>
    <w:rsid w:val="0012488C"/>
    <w:rsid w:val="001359BE"/>
    <w:rsid w:val="00164B0C"/>
    <w:rsid w:val="001703D5"/>
    <w:rsid w:val="00186800"/>
    <w:rsid w:val="0019227C"/>
    <w:rsid w:val="001C20C4"/>
    <w:rsid w:val="001C6CA7"/>
    <w:rsid w:val="001E4A63"/>
    <w:rsid w:val="001F2441"/>
    <w:rsid w:val="002245EE"/>
    <w:rsid w:val="00226CFD"/>
    <w:rsid w:val="002320C3"/>
    <w:rsid w:val="002353DB"/>
    <w:rsid w:val="00265A46"/>
    <w:rsid w:val="00283F53"/>
    <w:rsid w:val="002A2615"/>
    <w:rsid w:val="002F4F8C"/>
    <w:rsid w:val="003015F7"/>
    <w:rsid w:val="003078D0"/>
    <w:rsid w:val="003E0E1D"/>
    <w:rsid w:val="003E28A3"/>
    <w:rsid w:val="004543EC"/>
    <w:rsid w:val="004A0454"/>
    <w:rsid w:val="004B15B2"/>
    <w:rsid w:val="004B5DFA"/>
    <w:rsid w:val="004B6733"/>
    <w:rsid w:val="004B6919"/>
    <w:rsid w:val="004E6285"/>
    <w:rsid w:val="005426C7"/>
    <w:rsid w:val="00561D0E"/>
    <w:rsid w:val="00573C45"/>
    <w:rsid w:val="00575DD6"/>
    <w:rsid w:val="00582C03"/>
    <w:rsid w:val="00584305"/>
    <w:rsid w:val="005A3A57"/>
    <w:rsid w:val="005A54F5"/>
    <w:rsid w:val="00600347"/>
    <w:rsid w:val="006106B5"/>
    <w:rsid w:val="00626070"/>
    <w:rsid w:val="006266BD"/>
    <w:rsid w:val="00626D7F"/>
    <w:rsid w:val="00634990"/>
    <w:rsid w:val="00634E52"/>
    <w:rsid w:val="006717D6"/>
    <w:rsid w:val="00677326"/>
    <w:rsid w:val="0068507C"/>
    <w:rsid w:val="006A513B"/>
    <w:rsid w:val="00702D4A"/>
    <w:rsid w:val="0071633F"/>
    <w:rsid w:val="00740A71"/>
    <w:rsid w:val="00771CC9"/>
    <w:rsid w:val="00771E8B"/>
    <w:rsid w:val="00792885"/>
    <w:rsid w:val="007C04C7"/>
    <w:rsid w:val="007E4A91"/>
    <w:rsid w:val="007E7FB2"/>
    <w:rsid w:val="00891AEA"/>
    <w:rsid w:val="00895408"/>
    <w:rsid w:val="008D1AA9"/>
    <w:rsid w:val="009233D8"/>
    <w:rsid w:val="00931233"/>
    <w:rsid w:val="00940BDA"/>
    <w:rsid w:val="00942A94"/>
    <w:rsid w:val="0096282D"/>
    <w:rsid w:val="00967F0F"/>
    <w:rsid w:val="009D46A3"/>
    <w:rsid w:val="00A34CF8"/>
    <w:rsid w:val="00A41653"/>
    <w:rsid w:val="00A47EE1"/>
    <w:rsid w:val="00A605C3"/>
    <w:rsid w:val="00A82220"/>
    <w:rsid w:val="00A8434D"/>
    <w:rsid w:val="00A9609F"/>
    <w:rsid w:val="00A97397"/>
    <w:rsid w:val="00B16976"/>
    <w:rsid w:val="00B16B69"/>
    <w:rsid w:val="00B172BA"/>
    <w:rsid w:val="00B64E57"/>
    <w:rsid w:val="00B67C1B"/>
    <w:rsid w:val="00B77686"/>
    <w:rsid w:val="00BC29B8"/>
    <w:rsid w:val="00BE5AA2"/>
    <w:rsid w:val="00BF4D5F"/>
    <w:rsid w:val="00C179AA"/>
    <w:rsid w:val="00C2405B"/>
    <w:rsid w:val="00C314A8"/>
    <w:rsid w:val="00C45503"/>
    <w:rsid w:val="00C91F02"/>
    <w:rsid w:val="00CA190F"/>
    <w:rsid w:val="00CD4F4B"/>
    <w:rsid w:val="00CD66A5"/>
    <w:rsid w:val="00CF51DC"/>
    <w:rsid w:val="00D009BD"/>
    <w:rsid w:val="00D940D6"/>
    <w:rsid w:val="00D9751E"/>
    <w:rsid w:val="00DA08A5"/>
    <w:rsid w:val="00DB0010"/>
    <w:rsid w:val="00DB0610"/>
    <w:rsid w:val="00DC4A3C"/>
    <w:rsid w:val="00DC68EB"/>
    <w:rsid w:val="00DD10E6"/>
    <w:rsid w:val="00E00FF7"/>
    <w:rsid w:val="00E13148"/>
    <w:rsid w:val="00E80140"/>
    <w:rsid w:val="00E80A81"/>
    <w:rsid w:val="00EA6873"/>
    <w:rsid w:val="00F90818"/>
    <w:rsid w:val="00F91159"/>
    <w:rsid w:val="00FC0DF4"/>
    <w:rsid w:val="00FD3D6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3E03C"/>
  <w14:defaultImageDpi w14:val="330"/>
  <w15:docId w15:val="{F6367FAC-21D5-0D43-A884-0E264F79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Kop 1 - sociaal domein achterhoek"/>
    <w:basedOn w:val="Normal"/>
    <w:next w:val="Normal"/>
    <w:link w:val="Heading1Char"/>
    <w:autoRedefine/>
    <w:uiPriority w:val="9"/>
    <w:qFormat/>
    <w:rsid w:val="008D1AA9"/>
    <w:pPr>
      <w:keepNext/>
      <w:keepLines/>
      <w:numPr>
        <w:numId w:val="1"/>
      </w:numPr>
      <w:spacing w:before="360"/>
      <w:outlineLvl w:val="0"/>
    </w:pPr>
    <w:rPr>
      <w:rFonts w:ascii="Gill Sans MT" w:eastAsiaTheme="majorEastAsia" w:hAnsi="Gill Sans MT" w:cstheme="majorBidi"/>
      <w:b/>
      <w:bCs/>
      <w:color w:val="92117E"/>
      <w:sz w:val="32"/>
      <w:szCs w:val="32"/>
    </w:rPr>
  </w:style>
  <w:style w:type="paragraph" w:styleId="Heading2">
    <w:name w:val="heading 2"/>
    <w:aliases w:val="Kop 2 - sda"/>
    <w:basedOn w:val="Normal"/>
    <w:next w:val="NoSpacing"/>
    <w:link w:val="Heading2Char"/>
    <w:autoRedefine/>
    <w:uiPriority w:val="9"/>
    <w:unhideWhenUsed/>
    <w:qFormat/>
    <w:rsid w:val="00BF4D5F"/>
    <w:pPr>
      <w:keepNext/>
      <w:keepLines/>
      <w:numPr>
        <w:ilvl w:val="1"/>
        <w:numId w:val="1"/>
      </w:numPr>
      <w:spacing w:before="120"/>
      <w:outlineLvl w:val="1"/>
    </w:pPr>
    <w:rPr>
      <w:rFonts w:ascii="Gill Sans MT" w:eastAsiaTheme="majorEastAsia" w:hAnsi="Gill Sans MT" w:cstheme="majorBidi"/>
      <w:bCs/>
      <w:color w:val="92117E"/>
      <w:sz w:val="26"/>
      <w:szCs w:val="26"/>
    </w:rPr>
  </w:style>
  <w:style w:type="paragraph" w:styleId="Heading3">
    <w:name w:val="heading 3"/>
    <w:aliases w:val="Kop 3 - tussenkopje"/>
    <w:basedOn w:val="Normal"/>
    <w:next w:val="NoSpacing"/>
    <w:link w:val="Heading3Char"/>
    <w:autoRedefine/>
    <w:uiPriority w:val="9"/>
    <w:unhideWhenUsed/>
    <w:qFormat/>
    <w:rsid w:val="00C91F02"/>
    <w:pPr>
      <w:keepNext/>
      <w:keepLines/>
      <w:numPr>
        <w:ilvl w:val="2"/>
        <w:numId w:val="1"/>
      </w:numPr>
      <w:spacing w:before="200"/>
      <w:outlineLvl w:val="2"/>
    </w:pPr>
    <w:rPr>
      <w:rFonts w:ascii="Gill Sans" w:eastAsiaTheme="majorEastAsia" w:hAnsi="Gill Sans" w:cstheme="majorBidi"/>
      <w:bCs/>
      <w:i/>
      <w:color w:val="92117E"/>
      <w:sz w:val="22"/>
    </w:rPr>
  </w:style>
  <w:style w:type="paragraph" w:styleId="Heading4">
    <w:name w:val="heading 4"/>
    <w:basedOn w:val="Normal"/>
    <w:next w:val="Normal"/>
    <w:link w:val="Heading4Char"/>
    <w:uiPriority w:val="9"/>
    <w:unhideWhenUsed/>
    <w:qFormat/>
    <w:rsid w:val="00BC29B8"/>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29B8"/>
    <w:pPr>
      <w:keepNext/>
      <w:keepLines/>
      <w:numPr>
        <w:ilvl w:val="4"/>
        <w:numId w:val="1"/>
      </w:numPr>
      <w:spacing w:before="200" w:line="274" w:lineRule="auto"/>
      <w:outlineLvl w:val="4"/>
    </w:pPr>
    <w:rPr>
      <w:rFonts w:asciiTheme="majorHAnsi" w:eastAsiaTheme="majorEastAsia" w:hAnsiTheme="majorHAnsi" w:cstheme="majorBidi"/>
      <w:color w:val="000000"/>
      <w:sz w:val="22"/>
      <w:szCs w:val="22"/>
      <w:lang w:eastAsia="en-US"/>
    </w:rPr>
  </w:style>
  <w:style w:type="paragraph" w:styleId="Heading6">
    <w:name w:val="heading 6"/>
    <w:basedOn w:val="Normal"/>
    <w:next w:val="Normal"/>
    <w:link w:val="Heading6Char"/>
    <w:uiPriority w:val="9"/>
    <w:unhideWhenUsed/>
    <w:qFormat/>
    <w:rsid w:val="00BC29B8"/>
    <w:pPr>
      <w:keepNext/>
      <w:keepLines/>
      <w:numPr>
        <w:ilvl w:val="5"/>
        <w:numId w:val="1"/>
      </w:numPr>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Heading7">
    <w:name w:val="heading 7"/>
    <w:basedOn w:val="Normal"/>
    <w:next w:val="Normal"/>
    <w:link w:val="Heading7Char"/>
    <w:uiPriority w:val="9"/>
    <w:unhideWhenUsed/>
    <w:qFormat/>
    <w:rsid w:val="00BC29B8"/>
    <w:pPr>
      <w:keepNext/>
      <w:keepLines/>
      <w:numPr>
        <w:ilvl w:val="6"/>
        <w:numId w:val="1"/>
      </w:numPr>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Heading8">
    <w:name w:val="heading 8"/>
    <w:basedOn w:val="Normal"/>
    <w:next w:val="Normal"/>
    <w:link w:val="Heading8Char"/>
    <w:uiPriority w:val="9"/>
    <w:unhideWhenUsed/>
    <w:qFormat/>
    <w:rsid w:val="00BC29B8"/>
    <w:pPr>
      <w:keepNext/>
      <w:keepLines/>
      <w:numPr>
        <w:ilvl w:val="7"/>
        <w:numId w:val="1"/>
      </w:numPr>
      <w:spacing w:before="200" w:line="274" w:lineRule="auto"/>
      <w:outlineLvl w:val="7"/>
    </w:pPr>
    <w:rPr>
      <w:rFonts w:asciiTheme="majorHAnsi" w:eastAsiaTheme="majorEastAsia" w:hAnsiTheme="majorHAnsi" w:cstheme="majorBidi"/>
      <w:color w:val="000000"/>
      <w:sz w:val="20"/>
      <w:szCs w:val="20"/>
      <w:lang w:eastAsia="en-US"/>
    </w:rPr>
  </w:style>
  <w:style w:type="paragraph" w:styleId="Heading9">
    <w:name w:val="heading 9"/>
    <w:basedOn w:val="Normal"/>
    <w:next w:val="Normal"/>
    <w:link w:val="Heading9Char"/>
    <w:uiPriority w:val="9"/>
    <w:unhideWhenUsed/>
    <w:qFormat/>
    <w:rsid w:val="00BC29B8"/>
    <w:pPr>
      <w:keepNext/>
      <w:keepLines/>
      <w:numPr>
        <w:ilvl w:val="8"/>
        <w:numId w:val="1"/>
      </w:numPr>
      <w:spacing w:before="200" w:line="274" w:lineRule="auto"/>
      <w:outlineLvl w:val="8"/>
    </w:pPr>
    <w:rPr>
      <w:rFonts w:asciiTheme="majorHAnsi" w:eastAsiaTheme="majorEastAsia" w:hAnsiTheme="majorHAnsi" w:cstheme="majorBidi"/>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800"/>
    <w:rPr>
      <w:rFonts w:ascii="Lucida Grande" w:hAnsi="Lucida Grande"/>
      <w:sz w:val="18"/>
      <w:szCs w:val="18"/>
    </w:rPr>
  </w:style>
  <w:style w:type="character" w:customStyle="1" w:styleId="BalloonTextChar">
    <w:name w:val="Balloon Text Char"/>
    <w:basedOn w:val="DefaultParagraphFont"/>
    <w:link w:val="BalloonText"/>
    <w:uiPriority w:val="99"/>
    <w:semiHidden/>
    <w:rsid w:val="00186800"/>
    <w:rPr>
      <w:rFonts w:ascii="Lucida Grande" w:hAnsi="Lucida Grande"/>
      <w:sz w:val="18"/>
      <w:szCs w:val="18"/>
    </w:rPr>
  </w:style>
  <w:style w:type="paragraph" w:styleId="Header">
    <w:name w:val="header"/>
    <w:basedOn w:val="Normal"/>
    <w:link w:val="HeaderChar"/>
    <w:uiPriority w:val="99"/>
    <w:unhideWhenUsed/>
    <w:rsid w:val="00931233"/>
    <w:pPr>
      <w:tabs>
        <w:tab w:val="center" w:pos="4536"/>
        <w:tab w:val="right" w:pos="9072"/>
      </w:tabs>
    </w:pPr>
  </w:style>
  <w:style w:type="character" w:customStyle="1" w:styleId="HeaderChar">
    <w:name w:val="Header Char"/>
    <w:basedOn w:val="DefaultParagraphFont"/>
    <w:link w:val="Header"/>
    <w:uiPriority w:val="99"/>
    <w:rsid w:val="00931233"/>
  </w:style>
  <w:style w:type="paragraph" w:styleId="Footer">
    <w:name w:val="footer"/>
    <w:basedOn w:val="Normal"/>
    <w:link w:val="FooterChar"/>
    <w:uiPriority w:val="99"/>
    <w:unhideWhenUsed/>
    <w:rsid w:val="00931233"/>
    <w:pPr>
      <w:tabs>
        <w:tab w:val="center" w:pos="4536"/>
        <w:tab w:val="right" w:pos="9072"/>
      </w:tabs>
    </w:pPr>
  </w:style>
  <w:style w:type="character" w:customStyle="1" w:styleId="FooterChar">
    <w:name w:val="Footer Char"/>
    <w:basedOn w:val="DefaultParagraphFont"/>
    <w:link w:val="Footer"/>
    <w:uiPriority w:val="99"/>
    <w:rsid w:val="00931233"/>
  </w:style>
  <w:style w:type="character" w:styleId="PageNumber">
    <w:name w:val="page number"/>
    <w:basedOn w:val="DefaultParagraphFont"/>
    <w:uiPriority w:val="99"/>
    <w:semiHidden/>
    <w:unhideWhenUsed/>
    <w:rsid w:val="008D1AA9"/>
    <w:rPr>
      <w:rFonts w:ascii="Gill Sans MT" w:hAnsi="Gill Sans MT"/>
      <w:sz w:val="20"/>
    </w:rPr>
  </w:style>
  <w:style w:type="character" w:styleId="IntenseEmphasis">
    <w:name w:val="Intense Emphasis"/>
    <w:basedOn w:val="DefaultParagraphFont"/>
    <w:uiPriority w:val="21"/>
    <w:qFormat/>
    <w:rsid w:val="00600347"/>
    <w:rPr>
      <w:b/>
      <w:bCs/>
      <w:i/>
      <w:iCs/>
      <w:color w:val="4F81BD" w:themeColor="accent1"/>
    </w:rPr>
  </w:style>
  <w:style w:type="paragraph" w:styleId="ListParagraph">
    <w:name w:val="List Paragraph"/>
    <w:basedOn w:val="Normal"/>
    <w:uiPriority w:val="34"/>
    <w:qFormat/>
    <w:rsid w:val="001703D5"/>
    <w:pPr>
      <w:ind w:left="720"/>
      <w:contextualSpacing/>
    </w:pPr>
  </w:style>
  <w:style w:type="character" w:customStyle="1" w:styleId="Heading1Char">
    <w:name w:val="Heading 1 Char"/>
    <w:aliases w:val="Kop 1 - sociaal domein achterhoek Char"/>
    <w:basedOn w:val="DefaultParagraphFont"/>
    <w:link w:val="Heading1"/>
    <w:uiPriority w:val="9"/>
    <w:rsid w:val="008D1AA9"/>
    <w:rPr>
      <w:rFonts w:ascii="Gill Sans MT" w:eastAsiaTheme="majorEastAsia" w:hAnsi="Gill Sans MT" w:cstheme="majorBidi"/>
      <w:b/>
      <w:bCs/>
      <w:color w:val="92117E"/>
      <w:sz w:val="32"/>
      <w:szCs w:val="32"/>
    </w:rPr>
  </w:style>
  <w:style w:type="character" w:customStyle="1" w:styleId="Heading2Char">
    <w:name w:val="Heading 2 Char"/>
    <w:aliases w:val="Kop 2 - sda Char"/>
    <w:basedOn w:val="DefaultParagraphFont"/>
    <w:link w:val="Heading2"/>
    <w:uiPriority w:val="9"/>
    <w:rsid w:val="00BF4D5F"/>
    <w:rPr>
      <w:rFonts w:ascii="Gill Sans MT" w:eastAsiaTheme="majorEastAsia" w:hAnsi="Gill Sans MT" w:cstheme="majorBidi"/>
      <w:bCs/>
      <w:color w:val="92117E"/>
      <w:sz w:val="26"/>
      <w:szCs w:val="26"/>
    </w:rPr>
  </w:style>
  <w:style w:type="paragraph" w:styleId="NoSpacing">
    <w:name w:val="No Spacing"/>
    <w:aliases w:val="Platte tekst - sda"/>
    <w:link w:val="NoSpacingChar"/>
    <w:autoRedefine/>
    <w:uiPriority w:val="1"/>
    <w:qFormat/>
    <w:rsid w:val="00091F69"/>
    <w:pPr>
      <w:spacing w:before="120" w:after="120" w:line="280" w:lineRule="exact"/>
    </w:pPr>
    <w:rPr>
      <w:rFonts w:ascii="Gill Sans MT" w:hAnsi="Gill Sans MT"/>
      <w:sz w:val="22"/>
    </w:rPr>
  </w:style>
  <w:style w:type="character" w:customStyle="1" w:styleId="Heading3Char">
    <w:name w:val="Heading 3 Char"/>
    <w:aliases w:val="Kop 3 - tussenkopje Char"/>
    <w:basedOn w:val="DefaultParagraphFont"/>
    <w:link w:val="Heading3"/>
    <w:uiPriority w:val="9"/>
    <w:rsid w:val="00C91F02"/>
    <w:rPr>
      <w:rFonts w:ascii="Gill Sans" w:eastAsiaTheme="majorEastAsia" w:hAnsi="Gill Sans" w:cstheme="majorBidi"/>
      <w:bCs/>
      <w:i/>
      <w:color w:val="92117E"/>
      <w:sz w:val="22"/>
    </w:rPr>
  </w:style>
  <w:style w:type="paragraph" w:styleId="TOCHeading">
    <w:name w:val="TOC Heading"/>
    <w:aliases w:val="Kop van inhoudsopgave - sociaal domein achterhoek"/>
    <w:basedOn w:val="Heading1"/>
    <w:next w:val="Hoofstukininhoud-sociaaldomeinachterhoek"/>
    <w:link w:val="TOCHeadingChar"/>
    <w:uiPriority w:val="39"/>
    <w:unhideWhenUsed/>
    <w:qFormat/>
    <w:rsid w:val="007E7FB2"/>
    <w:pPr>
      <w:spacing w:line="480" w:lineRule="auto"/>
      <w:outlineLvl w:val="9"/>
    </w:pPr>
    <w:rPr>
      <w:szCs w:val="28"/>
    </w:rPr>
  </w:style>
  <w:style w:type="paragraph" w:styleId="TOC1">
    <w:name w:val="toc 1"/>
    <w:aliases w:val="Inhoudsopgave sociaal domein achterhoek"/>
    <w:basedOn w:val="Hoofstukininhoud-sociaaldomeinachterhoek"/>
    <w:next w:val="Normal"/>
    <w:link w:val="TOC1Char"/>
    <w:autoRedefine/>
    <w:uiPriority w:val="39"/>
    <w:unhideWhenUsed/>
    <w:qFormat/>
    <w:rsid w:val="00031C29"/>
    <w:pPr>
      <w:tabs>
        <w:tab w:val="left" w:pos="383"/>
        <w:tab w:val="right" w:pos="9060"/>
      </w:tabs>
      <w:spacing w:after="0" w:line="240" w:lineRule="auto"/>
    </w:pPr>
  </w:style>
  <w:style w:type="paragraph" w:styleId="TOC2">
    <w:name w:val="toc 2"/>
    <w:basedOn w:val="Normal"/>
    <w:next w:val="Normal"/>
    <w:link w:val="TOC2Char"/>
    <w:autoRedefine/>
    <w:uiPriority w:val="39"/>
    <w:unhideWhenUsed/>
    <w:rsid w:val="00D9751E"/>
    <w:pPr>
      <w:ind w:left="240"/>
    </w:pPr>
    <w:rPr>
      <w:b/>
      <w:sz w:val="22"/>
      <w:szCs w:val="22"/>
    </w:rPr>
  </w:style>
  <w:style w:type="paragraph" w:styleId="TOC3">
    <w:name w:val="toc 3"/>
    <w:basedOn w:val="Normal"/>
    <w:next w:val="Normal"/>
    <w:autoRedefine/>
    <w:uiPriority w:val="39"/>
    <w:unhideWhenUsed/>
    <w:rsid w:val="00D9751E"/>
    <w:pPr>
      <w:ind w:left="480"/>
    </w:pPr>
    <w:rPr>
      <w:sz w:val="22"/>
      <w:szCs w:val="22"/>
    </w:rPr>
  </w:style>
  <w:style w:type="paragraph" w:styleId="TOC4">
    <w:name w:val="toc 4"/>
    <w:basedOn w:val="Normal"/>
    <w:next w:val="Normal"/>
    <w:autoRedefine/>
    <w:uiPriority w:val="39"/>
    <w:unhideWhenUsed/>
    <w:rsid w:val="00D9751E"/>
    <w:pPr>
      <w:ind w:left="720"/>
    </w:pPr>
    <w:rPr>
      <w:sz w:val="20"/>
      <w:szCs w:val="20"/>
    </w:rPr>
  </w:style>
  <w:style w:type="paragraph" w:styleId="TOC5">
    <w:name w:val="toc 5"/>
    <w:basedOn w:val="Normal"/>
    <w:next w:val="Normal"/>
    <w:autoRedefine/>
    <w:uiPriority w:val="39"/>
    <w:unhideWhenUsed/>
    <w:rsid w:val="00D9751E"/>
    <w:pPr>
      <w:ind w:left="960"/>
    </w:pPr>
    <w:rPr>
      <w:sz w:val="20"/>
      <w:szCs w:val="20"/>
    </w:rPr>
  </w:style>
  <w:style w:type="paragraph" w:styleId="TOC6">
    <w:name w:val="toc 6"/>
    <w:basedOn w:val="Normal"/>
    <w:next w:val="Normal"/>
    <w:autoRedefine/>
    <w:uiPriority w:val="39"/>
    <w:unhideWhenUsed/>
    <w:rsid w:val="00D9751E"/>
    <w:pPr>
      <w:ind w:left="1200"/>
    </w:pPr>
    <w:rPr>
      <w:sz w:val="20"/>
      <w:szCs w:val="20"/>
    </w:rPr>
  </w:style>
  <w:style w:type="paragraph" w:styleId="TOC7">
    <w:name w:val="toc 7"/>
    <w:basedOn w:val="Normal"/>
    <w:next w:val="Normal"/>
    <w:autoRedefine/>
    <w:uiPriority w:val="39"/>
    <w:unhideWhenUsed/>
    <w:rsid w:val="00D9751E"/>
    <w:pPr>
      <w:ind w:left="1440"/>
    </w:pPr>
    <w:rPr>
      <w:sz w:val="20"/>
      <w:szCs w:val="20"/>
    </w:rPr>
  </w:style>
  <w:style w:type="paragraph" w:styleId="TOC8">
    <w:name w:val="toc 8"/>
    <w:basedOn w:val="Normal"/>
    <w:next w:val="Normal"/>
    <w:autoRedefine/>
    <w:uiPriority w:val="39"/>
    <w:unhideWhenUsed/>
    <w:rsid w:val="00D9751E"/>
    <w:pPr>
      <w:ind w:left="1680"/>
    </w:pPr>
    <w:rPr>
      <w:sz w:val="20"/>
      <w:szCs w:val="20"/>
    </w:rPr>
  </w:style>
  <w:style w:type="paragraph" w:styleId="TOC9">
    <w:name w:val="toc 9"/>
    <w:basedOn w:val="Normal"/>
    <w:next w:val="Normal"/>
    <w:autoRedefine/>
    <w:uiPriority w:val="39"/>
    <w:unhideWhenUsed/>
    <w:rsid w:val="00D9751E"/>
    <w:pPr>
      <w:ind w:left="1920"/>
    </w:pPr>
    <w:rPr>
      <w:sz w:val="20"/>
      <w:szCs w:val="20"/>
    </w:rPr>
  </w:style>
  <w:style w:type="paragraph" w:customStyle="1" w:styleId="Hoofstukininhoud-sociaaldomeinachterhoek">
    <w:name w:val="Hoofstuk in inhoud - sociaal domein achterhoek"/>
    <w:basedOn w:val="NoSpacing"/>
    <w:next w:val="Inhoudsubkopaanduiding-sociaaldomeinachterhoek"/>
    <w:link w:val="Hoofstukininhoud-sociaaldomeinachterhoekChar"/>
    <w:qFormat/>
    <w:rsid w:val="0019227C"/>
    <w:rPr>
      <w:rFonts w:eastAsiaTheme="majorEastAsia" w:cstheme="majorBidi"/>
      <w:b/>
      <w:bCs/>
      <w:noProof/>
      <w:sz w:val="26"/>
      <w:szCs w:val="26"/>
    </w:rPr>
  </w:style>
  <w:style w:type="paragraph" w:customStyle="1" w:styleId="Inhoudsubkopaanduiding-sociaaldomeinachterhoek">
    <w:name w:val="Inhoud subkop aanduiding - sociaal domein achterhoek"/>
    <w:basedOn w:val="Heading2"/>
    <w:autoRedefine/>
    <w:qFormat/>
    <w:rsid w:val="005A3A57"/>
    <w:pPr>
      <w:tabs>
        <w:tab w:val="right" w:pos="9054"/>
      </w:tabs>
    </w:pPr>
    <w:rPr>
      <w:bCs w:val="0"/>
      <w:noProof/>
      <w:color w:val="auto"/>
      <w:sz w:val="22"/>
    </w:rPr>
  </w:style>
  <w:style w:type="paragraph" w:customStyle="1" w:styleId="Default">
    <w:name w:val="Default"/>
    <w:rsid w:val="00BC29B8"/>
    <w:pPr>
      <w:autoSpaceDE w:val="0"/>
      <w:autoSpaceDN w:val="0"/>
      <w:adjustRightInd w:val="0"/>
      <w:spacing w:after="200" w:line="276" w:lineRule="auto"/>
    </w:pPr>
    <w:rPr>
      <w:rFonts w:eastAsiaTheme="minorHAnsi" w:cs="Arial"/>
      <w:color w:val="000000"/>
      <w:lang w:eastAsia="en-US"/>
    </w:rPr>
  </w:style>
  <w:style w:type="character" w:customStyle="1" w:styleId="Heading4Char">
    <w:name w:val="Heading 4 Char"/>
    <w:basedOn w:val="DefaultParagraphFont"/>
    <w:link w:val="Heading4"/>
    <w:uiPriority w:val="9"/>
    <w:rsid w:val="00BC29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C29B8"/>
    <w:rPr>
      <w:rFonts w:asciiTheme="majorHAnsi" w:eastAsiaTheme="majorEastAsia" w:hAnsiTheme="majorHAnsi" w:cstheme="majorBidi"/>
      <w:color w:val="000000"/>
      <w:sz w:val="22"/>
      <w:szCs w:val="22"/>
      <w:lang w:eastAsia="en-US"/>
    </w:rPr>
  </w:style>
  <w:style w:type="character" w:customStyle="1" w:styleId="Heading6Char">
    <w:name w:val="Heading 6 Char"/>
    <w:basedOn w:val="DefaultParagraphFont"/>
    <w:link w:val="Heading6"/>
    <w:uiPriority w:val="9"/>
    <w:rsid w:val="00BC29B8"/>
    <w:rPr>
      <w:rFonts w:asciiTheme="majorHAnsi" w:eastAsiaTheme="majorEastAsia" w:hAnsiTheme="majorHAnsi" w:cstheme="majorBidi"/>
      <w:iCs/>
      <w:color w:val="4F81BD" w:themeColor="accent1"/>
      <w:sz w:val="22"/>
      <w:szCs w:val="22"/>
      <w:lang w:eastAsia="en-US"/>
    </w:rPr>
  </w:style>
  <w:style w:type="character" w:customStyle="1" w:styleId="Heading7Char">
    <w:name w:val="Heading 7 Char"/>
    <w:basedOn w:val="DefaultParagraphFont"/>
    <w:link w:val="Heading7"/>
    <w:uiPriority w:val="9"/>
    <w:rsid w:val="00BC29B8"/>
    <w:rPr>
      <w:rFonts w:asciiTheme="majorHAnsi" w:eastAsiaTheme="majorEastAsia" w:hAnsiTheme="majorHAnsi" w:cstheme="majorBidi"/>
      <w:i/>
      <w:iCs/>
      <w:color w:val="000000"/>
      <w:sz w:val="22"/>
      <w:szCs w:val="22"/>
      <w:lang w:eastAsia="en-US"/>
    </w:rPr>
  </w:style>
  <w:style w:type="character" w:customStyle="1" w:styleId="Heading8Char">
    <w:name w:val="Heading 8 Char"/>
    <w:basedOn w:val="DefaultParagraphFont"/>
    <w:link w:val="Heading8"/>
    <w:uiPriority w:val="9"/>
    <w:rsid w:val="00BC29B8"/>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rsid w:val="00BC29B8"/>
    <w:rPr>
      <w:rFonts w:asciiTheme="majorHAnsi" w:eastAsiaTheme="majorEastAsia" w:hAnsiTheme="majorHAnsi" w:cstheme="majorBidi"/>
      <w:i/>
      <w:iCs/>
      <w:color w:val="000000"/>
      <w:sz w:val="20"/>
      <w:szCs w:val="20"/>
      <w:lang w:eastAsia="en-US"/>
    </w:rPr>
  </w:style>
  <w:style w:type="character" w:customStyle="1" w:styleId="NoSpacingChar">
    <w:name w:val="No Spacing Char"/>
    <w:aliases w:val="Platte tekst - sda Char"/>
    <w:basedOn w:val="DefaultParagraphFont"/>
    <w:link w:val="NoSpacing"/>
    <w:uiPriority w:val="1"/>
    <w:rsid w:val="00091F69"/>
    <w:rPr>
      <w:rFonts w:ascii="Gill Sans MT" w:hAnsi="Gill Sans MT"/>
      <w:sz w:val="22"/>
    </w:rPr>
  </w:style>
  <w:style w:type="character" w:styleId="Hyperlink">
    <w:name w:val="Hyperlink"/>
    <w:basedOn w:val="DefaultParagraphFont"/>
    <w:uiPriority w:val="99"/>
    <w:unhideWhenUsed/>
    <w:rsid w:val="00BC29B8"/>
    <w:rPr>
      <w:color w:val="0000FF" w:themeColor="hyperlink"/>
      <w:u w:val="single"/>
    </w:rPr>
  </w:style>
  <w:style w:type="paragraph" w:customStyle="1" w:styleId="Nummeringtekst4niveaus">
    <w:name w:val="Nummering + tekst 4 niveaus"/>
    <w:basedOn w:val="Normal"/>
    <w:rsid w:val="00967F0F"/>
    <w:pPr>
      <w:numPr>
        <w:numId w:val="2"/>
      </w:numPr>
      <w:tabs>
        <w:tab w:val="left" w:pos="1701"/>
      </w:tabs>
      <w:spacing w:after="180" w:line="274" w:lineRule="auto"/>
    </w:pPr>
    <w:rPr>
      <w:rFonts w:eastAsiaTheme="minorHAnsi"/>
      <w:sz w:val="21"/>
      <w:szCs w:val="22"/>
      <w:lang w:eastAsia="en-US"/>
    </w:rPr>
  </w:style>
  <w:style w:type="paragraph" w:customStyle="1" w:styleId="Subkopinhoud-sociaaldomeinachterhoek">
    <w:name w:val="Subkop inhoud - sociaal domein achterhoek"/>
    <w:autoRedefine/>
    <w:qFormat/>
    <w:rsid w:val="005A3A57"/>
    <w:pPr>
      <w:spacing w:line="280" w:lineRule="exact"/>
    </w:pPr>
    <w:rPr>
      <w:rFonts w:ascii="Gill Sans" w:eastAsiaTheme="majorEastAsia" w:hAnsi="Gill Sans" w:cstheme="majorBidi"/>
      <w:sz w:val="22"/>
      <w:szCs w:val="22"/>
      <w:lang w:eastAsia="en-US"/>
    </w:rPr>
  </w:style>
  <w:style w:type="paragraph" w:customStyle="1" w:styleId="Tussenkopje-sda">
    <w:name w:val="Tussenkopje - sda"/>
    <w:next w:val="NoSpacing"/>
    <w:link w:val="Tussenkopje-sdaChar"/>
    <w:autoRedefine/>
    <w:qFormat/>
    <w:rsid w:val="00B172BA"/>
    <w:rPr>
      <w:rFonts w:ascii="Gill Sans MT" w:eastAsiaTheme="majorEastAsia" w:hAnsi="Gill Sans MT" w:cstheme="majorBidi"/>
      <w:bCs/>
      <w:i/>
      <w:color w:val="92117E"/>
      <w:sz w:val="22"/>
    </w:rPr>
  </w:style>
  <w:style w:type="character" w:customStyle="1" w:styleId="Tussenkopje-sdaChar">
    <w:name w:val="Tussenkopje - sda Char"/>
    <w:basedOn w:val="DefaultParagraphFont"/>
    <w:link w:val="Tussenkopje-sda"/>
    <w:rsid w:val="00B172BA"/>
    <w:rPr>
      <w:rFonts w:ascii="Gill Sans MT" w:eastAsiaTheme="majorEastAsia" w:hAnsi="Gill Sans MT" w:cstheme="majorBidi"/>
      <w:bCs/>
      <w:i/>
      <w:color w:val="92117E"/>
      <w:sz w:val="22"/>
    </w:rPr>
  </w:style>
  <w:style w:type="paragraph" w:customStyle="1" w:styleId="Stijl1">
    <w:name w:val="Stijl1"/>
    <w:basedOn w:val="TOCHeading"/>
    <w:link w:val="Stijl1Char"/>
    <w:qFormat/>
    <w:rsid w:val="001C20C4"/>
  </w:style>
  <w:style w:type="paragraph" w:customStyle="1" w:styleId="Stijl2">
    <w:name w:val="Stijl2"/>
    <w:basedOn w:val="TOC1"/>
    <w:link w:val="Stijl2Char"/>
    <w:qFormat/>
    <w:rsid w:val="001C20C4"/>
  </w:style>
  <w:style w:type="character" w:customStyle="1" w:styleId="TOCHeadingChar">
    <w:name w:val="TOC Heading Char"/>
    <w:aliases w:val="Kop van inhoudsopgave - sociaal domein achterhoek Char"/>
    <w:basedOn w:val="Heading1Char"/>
    <w:link w:val="TOCHeading"/>
    <w:uiPriority w:val="39"/>
    <w:rsid w:val="001C20C4"/>
    <w:rPr>
      <w:rFonts w:ascii="Gill Sans MT" w:eastAsiaTheme="majorEastAsia" w:hAnsi="Gill Sans MT" w:cstheme="majorBidi"/>
      <w:b/>
      <w:bCs/>
      <w:color w:val="92117E"/>
      <w:sz w:val="32"/>
      <w:szCs w:val="28"/>
    </w:rPr>
  </w:style>
  <w:style w:type="character" w:customStyle="1" w:styleId="Stijl1Char">
    <w:name w:val="Stijl1 Char"/>
    <w:basedOn w:val="TOCHeadingChar"/>
    <w:link w:val="Stijl1"/>
    <w:rsid w:val="001C20C4"/>
    <w:rPr>
      <w:rFonts w:ascii="Gill Sans MT" w:eastAsiaTheme="majorEastAsia" w:hAnsi="Gill Sans MT" w:cstheme="majorBidi"/>
      <w:b/>
      <w:bCs/>
      <w:color w:val="92117E"/>
      <w:sz w:val="32"/>
      <w:szCs w:val="28"/>
    </w:rPr>
  </w:style>
  <w:style w:type="paragraph" w:customStyle="1" w:styleId="Subkopinhoudsopgave-sda">
    <w:name w:val="Subkop inhoudsopgave - sda"/>
    <w:basedOn w:val="TOC2"/>
    <w:link w:val="Subkopinhoudsopgave-sdaChar"/>
    <w:qFormat/>
    <w:rsid w:val="001C20C4"/>
    <w:pPr>
      <w:tabs>
        <w:tab w:val="left" w:pos="792"/>
        <w:tab w:val="right" w:pos="9060"/>
      </w:tabs>
      <w:ind w:left="0"/>
    </w:pPr>
    <w:rPr>
      <w:rFonts w:ascii="Gill Sans MT" w:hAnsi="Gill Sans MT" w:cs="Gill Sans"/>
      <w:b w:val="0"/>
      <w:noProof/>
    </w:rPr>
  </w:style>
  <w:style w:type="character" w:customStyle="1" w:styleId="Hoofstukininhoud-sociaaldomeinachterhoekChar">
    <w:name w:val="Hoofstuk in inhoud - sociaal domein achterhoek Char"/>
    <w:basedOn w:val="NoSpacingChar"/>
    <w:link w:val="Hoofstukininhoud-sociaaldomeinachterhoek"/>
    <w:rsid w:val="001C20C4"/>
    <w:rPr>
      <w:rFonts w:ascii="Gill Sans MT" w:eastAsiaTheme="majorEastAsia" w:hAnsi="Gill Sans MT" w:cstheme="majorBidi"/>
      <w:b/>
      <w:bCs/>
      <w:noProof/>
      <w:sz w:val="26"/>
      <w:szCs w:val="26"/>
    </w:rPr>
  </w:style>
  <w:style w:type="character" w:customStyle="1" w:styleId="TOC1Char">
    <w:name w:val="TOC 1 Char"/>
    <w:aliases w:val="Inhoudsopgave sociaal domein achterhoek Char"/>
    <w:basedOn w:val="Hoofstukininhoud-sociaaldomeinachterhoekChar"/>
    <w:link w:val="TOC1"/>
    <w:uiPriority w:val="39"/>
    <w:rsid w:val="00031C29"/>
    <w:rPr>
      <w:rFonts w:ascii="Gill Sans MT" w:eastAsiaTheme="majorEastAsia" w:hAnsi="Gill Sans MT" w:cstheme="majorBidi"/>
      <w:b/>
      <w:bCs/>
      <w:noProof/>
      <w:sz w:val="26"/>
      <w:szCs w:val="26"/>
    </w:rPr>
  </w:style>
  <w:style w:type="character" w:customStyle="1" w:styleId="Stijl2Char">
    <w:name w:val="Stijl2 Char"/>
    <w:basedOn w:val="TOC1Char"/>
    <w:link w:val="Stijl2"/>
    <w:rsid w:val="001C20C4"/>
    <w:rPr>
      <w:rFonts w:ascii="Gill Sans MT" w:eastAsiaTheme="majorEastAsia" w:hAnsi="Gill Sans MT" w:cstheme="majorBidi"/>
      <w:b/>
      <w:bCs/>
      <w:noProof/>
      <w:sz w:val="26"/>
      <w:szCs w:val="26"/>
    </w:rPr>
  </w:style>
  <w:style w:type="character" w:customStyle="1" w:styleId="TOC2Char">
    <w:name w:val="TOC 2 Char"/>
    <w:basedOn w:val="DefaultParagraphFont"/>
    <w:link w:val="TOC2"/>
    <w:uiPriority w:val="39"/>
    <w:rsid w:val="001C20C4"/>
    <w:rPr>
      <w:b/>
      <w:sz w:val="22"/>
      <w:szCs w:val="22"/>
    </w:rPr>
  </w:style>
  <w:style w:type="character" w:customStyle="1" w:styleId="Subkopinhoudsopgave-sdaChar">
    <w:name w:val="Subkop inhoudsopgave - sda Char"/>
    <w:basedOn w:val="TOC2Char"/>
    <w:link w:val="Subkopinhoudsopgave-sda"/>
    <w:rsid w:val="001C20C4"/>
    <w:rPr>
      <w:rFonts w:ascii="Gill Sans MT" w:hAnsi="Gill Sans MT" w:cs="Gill Sans"/>
      <w:b w:val="0"/>
      <w:noProof/>
      <w:sz w:val="22"/>
      <w:szCs w:val="22"/>
    </w:rPr>
  </w:style>
  <w:style w:type="paragraph" w:styleId="CommentText">
    <w:name w:val="annotation text"/>
    <w:basedOn w:val="Normal"/>
    <w:link w:val="Comment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CommentTextChar">
    <w:name w:val="Comment Text Char"/>
    <w:basedOn w:val="DefaultParagraphFont"/>
    <w:link w:val="CommentText"/>
    <w:uiPriority w:val="99"/>
    <w:rsid w:val="00091F69"/>
    <w:rPr>
      <w:rFonts w:ascii="Corbel" w:eastAsia="Corbel" w:hAnsi="Corbel" w:cs="Corbel"/>
      <w:sz w:val="20"/>
      <w:szCs w:val="20"/>
      <w:lang w:eastAsia="en-US"/>
    </w:rPr>
  </w:style>
  <w:style w:type="character" w:styleId="CommentReference">
    <w:name w:val="annotation reference"/>
    <w:basedOn w:val="DefaultParagraphFont"/>
    <w:uiPriority w:val="99"/>
    <w:semiHidden/>
    <w:unhideWhenUsed/>
    <w:rsid w:val="00091F69"/>
    <w:rPr>
      <w:sz w:val="16"/>
      <w:szCs w:val="16"/>
    </w:rPr>
  </w:style>
  <w:style w:type="table" w:styleId="TableGrid">
    <w:name w:val="Table Grid"/>
    <w:basedOn w:val="TableNormal"/>
    <w:uiPriority w:val="39"/>
    <w:rsid w:val="00091F69"/>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F69"/>
    <w:pPr>
      <w:widowControl w:val="0"/>
      <w:autoSpaceDE w:val="0"/>
      <w:autoSpaceDN w:val="0"/>
      <w:ind w:left="107"/>
    </w:pPr>
    <w:rPr>
      <w:rFonts w:ascii="Corbel" w:eastAsia="Corbel" w:hAnsi="Corbel" w:cs="Corbel"/>
      <w:sz w:val="22"/>
      <w:szCs w:val="22"/>
      <w:lang w:eastAsia="en-US"/>
    </w:rPr>
  </w:style>
  <w:style w:type="table" w:customStyle="1" w:styleId="TableNormal1">
    <w:name w:val="Table Normal1"/>
    <w:uiPriority w:val="2"/>
    <w:semiHidden/>
    <w:unhideWhenUsed/>
    <w:qFormat/>
    <w:rsid w:val="00091F69"/>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FootnoteText">
    <w:name w:val="footnote text"/>
    <w:basedOn w:val="Normal"/>
    <w:link w:val="Footnote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FootnoteTextChar">
    <w:name w:val="Footnote Text Char"/>
    <w:basedOn w:val="DefaultParagraphFont"/>
    <w:link w:val="FootnoteText"/>
    <w:uiPriority w:val="99"/>
    <w:rsid w:val="00091F69"/>
    <w:rPr>
      <w:rFonts w:ascii="Corbel" w:eastAsia="Corbel" w:hAnsi="Corbel" w:cs="Corbel"/>
      <w:sz w:val="20"/>
      <w:szCs w:val="20"/>
      <w:lang w:eastAsia="en-US"/>
    </w:rPr>
  </w:style>
  <w:style w:type="character" w:styleId="FootnoteReference">
    <w:name w:val="footnote reference"/>
    <w:basedOn w:val="DefaultParagraphFont"/>
    <w:uiPriority w:val="99"/>
    <w:semiHidden/>
    <w:unhideWhenUsed/>
    <w:rsid w:val="00091F69"/>
    <w:rPr>
      <w:vertAlign w:val="superscript"/>
    </w:rPr>
  </w:style>
  <w:style w:type="character" w:styleId="UnresolvedMention">
    <w:name w:val="Unresolved Mention"/>
    <w:basedOn w:val="DefaultParagraphFont"/>
    <w:uiPriority w:val="99"/>
    <w:semiHidden/>
    <w:unhideWhenUsed/>
    <w:rsid w:val="000C5C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2488C"/>
    <w:pPr>
      <w:widowControl/>
      <w:autoSpaceDE/>
      <w:autoSpaceDN/>
    </w:pPr>
    <w:rPr>
      <w:rFonts w:asciiTheme="minorHAnsi" w:eastAsiaTheme="minorEastAsia" w:hAnsiTheme="minorHAnsi" w:cstheme="minorBidi"/>
      <w:b/>
      <w:bCs/>
      <w:lang w:eastAsia="nl-NL"/>
    </w:rPr>
  </w:style>
  <w:style w:type="character" w:customStyle="1" w:styleId="CommentSubjectChar">
    <w:name w:val="Comment Subject Char"/>
    <w:basedOn w:val="CommentTextChar"/>
    <w:link w:val="CommentSubject"/>
    <w:uiPriority w:val="99"/>
    <w:semiHidden/>
    <w:rsid w:val="0012488C"/>
    <w:rPr>
      <w:rFonts w:ascii="Corbel" w:eastAsia="Corbel" w:hAnsi="Corbel" w:cs="Corbel"/>
      <w:b/>
      <w:bCs/>
      <w:sz w:val="20"/>
      <w:szCs w:val="20"/>
      <w:lang w:eastAsia="en-US"/>
    </w:rPr>
  </w:style>
  <w:style w:type="paragraph" w:customStyle="1" w:styleId="p1">
    <w:name w:val="p1"/>
    <w:basedOn w:val="Normal"/>
    <w:rsid w:val="0012488C"/>
    <w:pPr>
      <w:jc w:val="center"/>
    </w:pPr>
    <w:rPr>
      <w:rFonts w:ascii=".AppleSystemUIFont" w:eastAsia="Times New Roman" w:hAnsi=".AppleSystemUIFont" w:cs="Times New Roman"/>
      <w:sz w:val="20"/>
      <w:szCs w:val="20"/>
    </w:rPr>
  </w:style>
  <w:style w:type="paragraph" w:customStyle="1" w:styleId="p2">
    <w:name w:val="p2"/>
    <w:basedOn w:val="Normal"/>
    <w:rsid w:val="0012488C"/>
    <w:pPr>
      <w:jc w:val="both"/>
    </w:pPr>
    <w:rPr>
      <w:rFonts w:ascii=".AppleSystemUIFont" w:eastAsia="Times New Roman" w:hAnsi=".AppleSystemUIFont" w:cs="Times New Roman"/>
      <w:sz w:val="20"/>
      <w:szCs w:val="20"/>
    </w:rPr>
  </w:style>
  <w:style w:type="paragraph" w:customStyle="1" w:styleId="p3">
    <w:name w:val="p3"/>
    <w:basedOn w:val="Normal"/>
    <w:rsid w:val="0012488C"/>
    <w:rPr>
      <w:rFonts w:ascii=".AppleSystemUIFont" w:eastAsia="Times New Roman" w:hAnsi=".AppleSystemUIFont" w:cs="Times New Roman"/>
      <w:sz w:val="20"/>
      <w:szCs w:val="20"/>
    </w:rPr>
  </w:style>
  <w:style w:type="paragraph" w:customStyle="1" w:styleId="p4">
    <w:name w:val="p4"/>
    <w:basedOn w:val="Normal"/>
    <w:rsid w:val="0012488C"/>
    <w:rPr>
      <w:rFonts w:ascii="Helvetica" w:eastAsia="Times New Roman" w:hAnsi="Helvetica" w:cs="Times New Roman"/>
      <w:sz w:val="18"/>
      <w:szCs w:val="18"/>
    </w:rPr>
  </w:style>
  <w:style w:type="character" w:customStyle="1" w:styleId="s1">
    <w:name w:val="s1"/>
    <w:basedOn w:val="DefaultParagraphFont"/>
    <w:rsid w:val="001C6CA7"/>
    <w:rPr>
      <w:rFonts w:ascii=".AppleSystemUIFont" w:hAnsi=".AppleSystemUIFont" w:hint="default"/>
      <w:sz w:val="16"/>
      <w:szCs w:val="16"/>
      <w:u w:val="single"/>
    </w:rPr>
  </w:style>
  <w:style w:type="paragraph" w:styleId="BodyText">
    <w:name w:val="Body Text"/>
    <w:basedOn w:val="Normal"/>
    <w:link w:val="BodyTextChar"/>
    <w:rsid w:val="00A47EE1"/>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Univers" w:eastAsia="Times New Roman" w:hAnsi="Univers" w:cs="Times New Roman"/>
      <w:sz w:val="20"/>
      <w:szCs w:val="20"/>
      <w:lang w:eastAsia="en-US"/>
    </w:rPr>
  </w:style>
  <w:style w:type="character" w:customStyle="1" w:styleId="BodyTextChar">
    <w:name w:val="Body Text Char"/>
    <w:basedOn w:val="DefaultParagraphFont"/>
    <w:link w:val="BodyText"/>
    <w:rsid w:val="00A47EE1"/>
    <w:rPr>
      <w:rFonts w:ascii="Univers" w:eastAsia="Times New Roman" w:hAnsi="Univer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337">
      <w:bodyDiv w:val="1"/>
      <w:marLeft w:val="0"/>
      <w:marRight w:val="0"/>
      <w:marTop w:val="0"/>
      <w:marBottom w:val="0"/>
      <w:divBdr>
        <w:top w:val="none" w:sz="0" w:space="0" w:color="auto"/>
        <w:left w:val="none" w:sz="0" w:space="0" w:color="auto"/>
        <w:bottom w:val="none" w:sz="0" w:space="0" w:color="auto"/>
        <w:right w:val="none" w:sz="0" w:space="0" w:color="auto"/>
      </w:divBdr>
    </w:div>
    <w:div w:id="27341216">
      <w:bodyDiv w:val="1"/>
      <w:marLeft w:val="0"/>
      <w:marRight w:val="0"/>
      <w:marTop w:val="0"/>
      <w:marBottom w:val="0"/>
      <w:divBdr>
        <w:top w:val="none" w:sz="0" w:space="0" w:color="auto"/>
        <w:left w:val="none" w:sz="0" w:space="0" w:color="auto"/>
        <w:bottom w:val="none" w:sz="0" w:space="0" w:color="auto"/>
        <w:right w:val="none" w:sz="0" w:space="0" w:color="auto"/>
      </w:divBdr>
    </w:div>
    <w:div w:id="466437537">
      <w:bodyDiv w:val="1"/>
      <w:marLeft w:val="0"/>
      <w:marRight w:val="0"/>
      <w:marTop w:val="0"/>
      <w:marBottom w:val="0"/>
      <w:divBdr>
        <w:top w:val="none" w:sz="0" w:space="0" w:color="auto"/>
        <w:left w:val="none" w:sz="0" w:space="0" w:color="auto"/>
        <w:bottom w:val="none" w:sz="0" w:space="0" w:color="auto"/>
        <w:right w:val="none" w:sz="0" w:space="0" w:color="auto"/>
      </w:divBdr>
    </w:div>
    <w:div w:id="521170109">
      <w:bodyDiv w:val="1"/>
      <w:marLeft w:val="0"/>
      <w:marRight w:val="0"/>
      <w:marTop w:val="0"/>
      <w:marBottom w:val="0"/>
      <w:divBdr>
        <w:top w:val="none" w:sz="0" w:space="0" w:color="auto"/>
        <w:left w:val="none" w:sz="0" w:space="0" w:color="auto"/>
        <w:bottom w:val="none" w:sz="0" w:space="0" w:color="auto"/>
        <w:right w:val="none" w:sz="0" w:space="0" w:color="auto"/>
      </w:divBdr>
    </w:div>
    <w:div w:id="685406445">
      <w:bodyDiv w:val="1"/>
      <w:marLeft w:val="0"/>
      <w:marRight w:val="0"/>
      <w:marTop w:val="0"/>
      <w:marBottom w:val="0"/>
      <w:divBdr>
        <w:top w:val="none" w:sz="0" w:space="0" w:color="auto"/>
        <w:left w:val="none" w:sz="0" w:space="0" w:color="auto"/>
        <w:bottom w:val="none" w:sz="0" w:space="0" w:color="auto"/>
        <w:right w:val="none" w:sz="0" w:space="0" w:color="auto"/>
      </w:divBdr>
    </w:div>
    <w:div w:id="913248320">
      <w:bodyDiv w:val="1"/>
      <w:marLeft w:val="0"/>
      <w:marRight w:val="0"/>
      <w:marTop w:val="0"/>
      <w:marBottom w:val="0"/>
      <w:divBdr>
        <w:top w:val="none" w:sz="0" w:space="0" w:color="auto"/>
        <w:left w:val="none" w:sz="0" w:space="0" w:color="auto"/>
        <w:bottom w:val="none" w:sz="0" w:space="0" w:color="auto"/>
        <w:right w:val="none" w:sz="0" w:space="0" w:color="auto"/>
      </w:divBdr>
    </w:div>
    <w:div w:id="960762983">
      <w:bodyDiv w:val="1"/>
      <w:marLeft w:val="0"/>
      <w:marRight w:val="0"/>
      <w:marTop w:val="0"/>
      <w:marBottom w:val="0"/>
      <w:divBdr>
        <w:top w:val="none" w:sz="0" w:space="0" w:color="auto"/>
        <w:left w:val="none" w:sz="0" w:space="0" w:color="auto"/>
        <w:bottom w:val="none" w:sz="0" w:space="0" w:color="auto"/>
        <w:right w:val="none" w:sz="0" w:space="0" w:color="auto"/>
      </w:divBdr>
    </w:div>
    <w:div w:id="990671661">
      <w:bodyDiv w:val="1"/>
      <w:marLeft w:val="0"/>
      <w:marRight w:val="0"/>
      <w:marTop w:val="0"/>
      <w:marBottom w:val="0"/>
      <w:divBdr>
        <w:top w:val="none" w:sz="0" w:space="0" w:color="auto"/>
        <w:left w:val="none" w:sz="0" w:space="0" w:color="auto"/>
        <w:bottom w:val="none" w:sz="0" w:space="0" w:color="auto"/>
        <w:right w:val="none" w:sz="0" w:space="0" w:color="auto"/>
      </w:divBdr>
    </w:div>
    <w:div w:id="1050883643">
      <w:bodyDiv w:val="1"/>
      <w:marLeft w:val="0"/>
      <w:marRight w:val="0"/>
      <w:marTop w:val="0"/>
      <w:marBottom w:val="0"/>
      <w:divBdr>
        <w:top w:val="none" w:sz="0" w:space="0" w:color="auto"/>
        <w:left w:val="none" w:sz="0" w:space="0" w:color="auto"/>
        <w:bottom w:val="none" w:sz="0" w:space="0" w:color="auto"/>
        <w:right w:val="none" w:sz="0" w:space="0" w:color="auto"/>
      </w:divBdr>
    </w:div>
    <w:div w:id="1114253532">
      <w:bodyDiv w:val="1"/>
      <w:marLeft w:val="0"/>
      <w:marRight w:val="0"/>
      <w:marTop w:val="0"/>
      <w:marBottom w:val="0"/>
      <w:divBdr>
        <w:top w:val="none" w:sz="0" w:space="0" w:color="auto"/>
        <w:left w:val="none" w:sz="0" w:space="0" w:color="auto"/>
        <w:bottom w:val="none" w:sz="0" w:space="0" w:color="auto"/>
        <w:right w:val="none" w:sz="0" w:space="0" w:color="auto"/>
      </w:divBdr>
    </w:div>
    <w:div w:id="1416442318">
      <w:bodyDiv w:val="1"/>
      <w:marLeft w:val="0"/>
      <w:marRight w:val="0"/>
      <w:marTop w:val="0"/>
      <w:marBottom w:val="0"/>
      <w:divBdr>
        <w:top w:val="none" w:sz="0" w:space="0" w:color="auto"/>
        <w:left w:val="none" w:sz="0" w:space="0" w:color="auto"/>
        <w:bottom w:val="none" w:sz="0" w:space="0" w:color="auto"/>
        <w:right w:val="none" w:sz="0" w:space="0" w:color="auto"/>
      </w:divBdr>
    </w:div>
    <w:div w:id="1422098274">
      <w:bodyDiv w:val="1"/>
      <w:marLeft w:val="0"/>
      <w:marRight w:val="0"/>
      <w:marTop w:val="0"/>
      <w:marBottom w:val="0"/>
      <w:divBdr>
        <w:top w:val="none" w:sz="0" w:space="0" w:color="auto"/>
        <w:left w:val="none" w:sz="0" w:space="0" w:color="auto"/>
        <w:bottom w:val="none" w:sz="0" w:space="0" w:color="auto"/>
        <w:right w:val="none" w:sz="0" w:space="0" w:color="auto"/>
      </w:divBdr>
    </w:div>
    <w:div w:id="1511720927">
      <w:bodyDiv w:val="1"/>
      <w:marLeft w:val="0"/>
      <w:marRight w:val="0"/>
      <w:marTop w:val="0"/>
      <w:marBottom w:val="0"/>
      <w:divBdr>
        <w:top w:val="none" w:sz="0" w:space="0" w:color="auto"/>
        <w:left w:val="none" w:sz="0" w:space="0" w:color="auto"/>
        <w:bottom w:val="none" w:sz="0" w:space="0" w:color="auto"/>
        <w:right w:val="none" w:sz="0" w:space="0" w:color="auto"/>
      </w:divBdr>
    </w:div>
    <w:div w:id="1613516030">
      <w:bodyDiv w:val="1"/>
      <w:marLeft w:val="0"/>
      <w:marRight w:val="0"/>
      <w:marTop w:val="0"/>
      <w:marBottom w:val="0"/>
      <w:divBdr>
        <w:top w:val="none" w:sz="0" w:space="0" w:color="auto"/>
        <w:left w:val="none" w:sz="0" w:space="0" w:color="auto"/>
        <w:bottom w:val="none" w:sz="0" w:space="0" w:color="auto"/>
        <w:right w:val="none" w:sz="0" w:space="0" w:color="auto"/>
      </w:divBdr>
    </w:div>
    <w:div w:id="1689596153">
      <w:bodyDiv w:val="1"/>
      <w:marLeft w:val="0"/>
      <w:marRight w:val="0"/>
      <w:marTop w:val="0"/>
      <w:marBottom w:val="0"/>
      <w:divBdr>
        <w:top w:val="none" w:sz="0" w:space="0" w:color="auto"/>
        <w:left w:val="none" w:sz="0" w:space="0" w:color="auto"/>
        <w:bottom w:val="none" w:sz="0" w:space="0" w:color="auto"/>
        <w:right w:val="none" w:sz="0" w:space="0" w:color="auto"/>
      </w:divBdr>
    </w:div>
    <w:div w:id="2139955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33DB408B0724BBB3D36A10F4C7D5C" ma:contentTypeVersion="15" ma:contentTypeDescription="Create a new document." ma:contentTypeScope="" ma:versionID="2362bb163b397330415c3bc9e1f4afed">
  <xsd:schema xmlns:xsd="http://www.w3.org/2001/XMLSchema" xmlns:xs="http://www.w3.org/2001/XMLSchema" xmlns:p="http://schemas.microsoft.com/office/2006/metadata/properties" xmlns:ns2="73917afc-fdb3-4268-8341-4e2bbc340ca1" xmlns:ns3="4b0d682d-9f02-4f1a-9221-12c9c4a404e0" targetNamespace="http://schemas.microsoft.com/office/2006/metadata/properties" ma:root="true" ma:fieldsID="4dbf5f5110b871281b5aa2fe3d2d02df" ns2:_="" ns3:_="">
    <xsd:import namespace="73917afc-fdb3-4268-8341-4e2bbc340ca1"/>
    <xsd:import namespace="4b0d682d-9f02-4f1a-9221-12c9c4a404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17afc-fdb3-4268-8341-4e2bbc340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c3a491b-2193-4886-84e1-70fddd01a5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d682d-9f02-4f1a-9221-12c9c4a404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ba76d8-d4bd-4e71-b3ed-e79b79d6b15b}" ma:internalName="TaxCatchAll" ma:showField="CatchAllData" ma:web="4b0d682d-9f02-4f1a-9221-12c9c4a40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17afc-fdb3-4268-8341-4e2bbc340ca1">
      <Terms xmlns="http://schemas.microsoft.com/office/infopath/2007/PartnerControls"/>
    </lcf76f155ced4ddcb4097134ff3c332f>
    <TaxCatchAll xmlns="4b0d682d-9f02-4f1a-9221-12c9c4a404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2219-0ED8-4CAB-A237-D1BC8D71D3DE}"/>
</file>

<file path=customXml/itemProps2.xml><?xml version="1.0" encoding="utf-8"?>
<ds:datastoreItem xmlns:ds="http://schemas.openxmlformats.org/officeDocument/2006/customXml" ds:itemID="{D585524C-F45F-4171-A57A-33D62FC97A23}">
  <ds:schemaRefs>
    <ds:schemaRef ds:uri="http://schemas.microsoft.com/sharepoint/v3/contenttype/forms"/>
  </ds:schemaRefs>
</ds:datastoreItem>
</file>

<file path=customXml/itemProps3.xml><?xml version="1.0" encoding="utf-8"?>
<ds:datastoreItem xmlns:ds="http://schemas.openxmlformats.org/officeDocument/2006/customXml" ds:itemID="{5B14177D-C9CD-4324-BD1D-C394B9064F62}">
  <ds:schemaRefs>
    <ds:schemaRef ds:uri="http://schemas.microsoft.com/office/2006/metadata/properties"/>
    <ds:schemaRef ds:uri="http://schemas.microsoft.com/office/infopath/2007/PartnerControls"/>
    <ds:schemaRef ds:uri="73917afc-fdb3-4268-8341-4e2bbc340ca1"/>
    <ds:schemaRef ds:uri="4b0d682d-9f02-4f1a-9221-12c9c4a404e0"/>
  </ds:schemaRefs>
</ds:datastoreItem>
</file>

<file path=customXml/itemProps4.xml><?xml version="1.0" encoding="utf-8"?>
<ds:datastoreItem xmlns:ds="http://schemas.openxmlformats.org/officeDocument/2006/customXml" ds:itemID="{6B4C3A75-4843-314C-9B96-35AF356F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Frieda Tax</dc:creator>
  <cp:keywords/>
  <dc:description/>
  <cp:lastModifiedBy>Yvette Berkel</cp:lastModifiedBy>
  <cp:revision>2</cp:revision>
  <cp:lastPrinted>2019-11-17T20:37:00Z</cp:lastPrinted>
  <dcterms:created xsi:type="dcterms:W3CDTF">2025-10-20T18:06:00Z</dcterms:created>
  <dcterms:modified xsi:type="dcterms:W3CDTF">2025-10-20T18:06:00Z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0x010100C8133DB408B0724BBB3D36A10F4C7D5C</vt:lpwstr>
  </property>
  <property fmtid="{D5CDD505-2E9C-101B-9397-08002B2CF9AE}" pid="3" name="MediaServiceImageTags">
    <vt:lpwstr/>
  </property>
</Properties>
</file>